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587A7EFF" w:rsidR="00C310BC" w:rsidRPr="00911B47" w:rsidRDefault="00C56DAE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>
        <w:rPr>
          <w:rFonts w:ascii="Calibri" w:hAnsi="Calibri"/>
          <w:bCs/>
          <w:sz w:val="20"/>
          <w:szCs w:val="20"/>
        </w:rPr>
        <w:t>IZP.272.12</w:t>
      </w:r>
      <w:r w:rsidR="00264351">
        <w:rPr>
          <w:rFonts w:ascii="Calibri" w:hAnsi="Calibri"/>
          <w:bCs/>
          <w:sz w:val="20"/>
          <w:szCs w:val="20"/>
        </w:rPr>
        <w:t>.2023</w:t>
      </w:r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7559D850" w14:textId="77777777" w:rsidR="009336FC" w:rsidRPr="009336FC" w:rsidRDefault="009336FC" w:rsidP="009336FC">
      <w:pPr>
        <w:spacing w:line="240" w:lineRule="auto"/>
        <w:jc w:val="left"/>
        <w:rPr>
          <w:rFonts w:ascii="Calibri" w:hAnsi="Calibri"/>
          <w:sz w:val="20"/>
          <w:szCs w:val="20"/>
        </w:rPr>
      </w:pPr>
    </w:p>
    <w:p w14:paraId="1C9321CB" w14:textId="2D0C6451" w:rsidR="00C56DAE" w:rsidRPr="00D408DF" w:rsidRDefault="00C56DAE" w:rsidP="00C56DAE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D408DF">
        <w:rPr>
          <w:rFonts w:ascii="Calibri" w:hAnsi="Calibri"/>
          <w:b/>
          <w:sz w:val="24"/>
          <w:szCs w:val="24"/>
        </w:rPr>
        <w:t xml:space="preserve">Opracowanie dokumentacji projektowej dla mostu w miejscowości Łodyna </w:t>
      </w:r>
    </w:p>
    <w:p w14:paraId="447174DA" w14:textId="77777777" w:rsidR="009336FC" w:rsidRPr="00911B47" w:rsidRDefault="009336FC" w:rsidP="009336FC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170"/>
        <w:gridCol w:w="1800"/>
        <w:gridCol w:w="2055"/>
        <w:gridCol w:w="1218"/>
      </w:tblGrid>
      <w:tr w:rsidR="00CB0887" w:rsidRPr="00EC029C" w14:paraId="6081B7F7" w14:textId="77777777" w:rsidTr="00CB0887">
        <w:trPr>
          <w:jc w:val="center"/>
        </w:trPr>
        <w:tc>
          <w:tcPr>
            <w:tcW w:w="2045" w:type="dxa"/>
            <w:shd w:val="clear" w:color="auto" w:fill="D99594"/>
          </w:tcPr>
          <w:p w14:paraId="2B337C01" w14:textId="59D72B66" w:rsidR="00CB0887" w:rsidRPr="00EC029C" w:rsidRDefault="00CB088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ETAP </w:t>
            </w:r>
          </w:p>
        </w:tc>
        <w:tc>
          <w:tcPr>
            <w:tcW w:w="2170" w:type="dxa"/>
            <w:shd w:val="clear" w:color="auto" w:fill="D99594"/>
          </w:tcPr>
          <w:p w14:paraId="41F98687" w14:textId="64B26758" w:rsidR="00CB0887" w:rsidRPr="00EC029C" w:rsidRDefault="00CB088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029C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800" w:type="dxa"/>
            <w:shd w:val="clear" w:color="auto" w:fill="D99594"/>
          </w:tcPr>
          <w:p w14:paraId="1CAABC37" w14:textId="65A84FD9" w:rsidR="00CB0887" w:rsidRPr="00EC029C" w:rsidRDefault="00CB088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029C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2055" w:type="dxa"/>
            <w:shd w:val="clear" w:color="auto" w:fill="D99594"/>
          </w:tcPr>
          <w:p w14:paraId="5D035548" w14:textId="050C1F63" w:rsidR="00CB0887" w:rsidRPr="00EC029C" w:rsidRDefault="00CB088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029C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218" w:type="dxa"/>
            <w:shd w:val="clear" w:color="auto" w:fill="D99594"/>
          </w:tcPr>
          <w:p w14:paraId="7D35737B" w14:textId="6482FA57" w:rsidR="00CB0887" w:rsidRPr="00EC029C" w:rsidRDefault="00CB088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029C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</w:tr>
      <w:tr w:rsidR="00CB0887" w:rsidRPr="00EC029C" w14:paraId="669450CF" w14:textId="77777777" w:rsidTr="00CB0887">
        <w:trPr>
          <w:jc w:val="center"/>
        </w:trPr>
        <w:tc>
          <w:tcPr>
            <w:tcW w:w="2045" w:type="dxa"/>
          </w:tcPr>
          <w:p w14:paraId="4A50CBE8" w14:textId="1F3B6436" w:rsidR="00CB0887" w:rsidRPr="00CB0887" w:rsidRDefault="00CB0887" w:rsidP="00CB088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ETAP I</w:t>
            </w:r>
          </w:p>
        </w:tc>
        <w:tc>
          <w:tcPr>
            <w:tcW w:w="2170" w:type="dxa"/>
            <w:shd w:val="clear" w:color="auto" w:fill="auto"/>
          </w:tcPr>
          <w:p w14:paraId="7A9F158E" w14:textId="7128EE74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40AE2A5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70A5A9BB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2C34C17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CB0887" w:rsidRPr="00EC029C" w14:paraId="575B060E" w14:textId="77777777" w:rsidTr="00CB0887">
        <w:trPr>
          <w:jc w:val="center"/>
        </w:trPr>
        <w:tc>
          <w:tcPr>
            <w:tcW w:w="2045" w:type="dxa"/>
          </w:tcPr>
          <w:p w14:paraId="7F0997FC" w14:textId="3D1F6EA0" w:rsidR="00CB0887" w:rsidRPr="00CB0887" w:rsidRDefault="00CB0887" w:rsidP="00CB088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ETAP I</w:t>
            </w:r>
            <w:r w:rsidRPr="00CB0887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2170" w:type="dxa"/>
            <w:shd w:val="clear" w:color="auto" w:fill="auto"/>
          </w:tcPr>
          <w:p w14:paraId="1AB80AA5" w14:textId="18AB4F30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7D2EF7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5A7F7718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708CADA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CB0887" w:rsidRPr="00EC029C" w14:paraId="26FAA4E2" w14:textId="77777777" w:rsidTr="00CB0887">
        <w:trPr>
          <w:jc w:val="center"/>
        </w:trPr>
        <w:tc>
          <w:tcPr>
            <w:tcW w:w="2045" w:type="dxa"/>
          </w:tcPr>
          <w:p w14:paraId="0160FF92" w14:textId="79E3B881" w:rsidR="00CB0887" w:rsidRPr="00CB0887" w:rsidRDefault="00CB0887" w:rsidP="00CB088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ETAP I</w:t>
            </w:r>
            <w:r w:rsidRPr="00CB0887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2170" w:type="dxa"/>
            <w:shd w:val="clear" w:color="auto" w:fill="auto"/>
          </w:tcPr>
          <w:p w14:paraId="538DE421" w14:textId="2E189D8D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575A394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0D111339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31B3CDC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CB0887" w:rsidRPr="00EC029C" w14:paraId="688B998C" w14:textId="77777777" w:rsidTr="00CB0887">
        <w:trPr>
          <w:jc w:val="center"/>
        </w:trPr>
        <w:tc>
          <w:tcPr>
            <w:tcW w:w="2045" w:type="dxa"/>
          </w:tcPr>
          <w:p w14:paraId="0A6FBC00" w14:textId="302A1889" w:rsidR="00CB0887" w:rsidRPr="00CB0887" w:rsidRDefault="00CB0887" w:rsidP="00CB088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ETAP I</w:t>
            </w:r>
            <w:r w:rsidRPr="00CB0887">
              <w:rPr>
                <w:rFonts w:ascii="Calibri" w:hAnsi="Calibri"/>
                <w:b/>
                <w:sz w:val="20"/>
                <w:szCs w:val="20"/>
              </w:rPr>
              <w:t>V</w:t>
            </w:r>
          </w:p>
        </w:tc>
        <w:tc>
          <w:tcPr>
            <w:tcW w:w="2170" w:type="dxa"/>
            <w:shd w:val="clear" w:color="auto" w:fill="auto"/>
          </w:tcPr>
          <w:p w14:paraId="14934ECA" w14:textId="01393340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424A5C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742BA75A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9C01251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CB0887" w:rsidRPr="00EC029C" w14:paraId="1A454CEB" w14:textId="77777777" w:rsidTr="00CB0887">
        <w:trPr>
          <w:jc w:val="center"/>
        </w:trPr>
        <w:tc>
          <w:tcPr>
            <w:tcW w:w="2045" w:type="dxa"/>
          </w:tcPr>
          <w:p w14:paraId="63105261" w14:textId="59FC1A5B" w:rsidR="00CB0887" w:rsidRPr="00CB0887" w:rsidRDefault="00CB0887" w:rsidP="00CB088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B0887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2170" w:type="dxa"/>
            <w:shd w:val="clear" w:color="auto" w:fill="auto"/>
          </w:tcPr>
          <w:p w14:paraId="04353327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F7FF77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501036B8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9101D6B" w14:textId="77777777" w:rsidR="00CB0887" w:rsidRPr="00EC029C" w:rsidRDefault="00CB088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E26963" w14:textId="77777777" w:rsidR="00264351" w:rsidRPr="00EC029C" w:rsidRDefault="0026435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642DC289" w14:textId="77777777" w:rsidR="00EC029C" w:rsidRPr="00EC029C" w:rsidRDefault="00EC029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3990"/>
      </w:tblGrid>
      <w:tr w:rsidR="00EC029C" w:rsidRPr="00EC029C" w14:paraId="17B09971" w14:textId="77777777" w:rsidTr="00D408DF">
        <w:trPr>
          <w:trHeight w:val="551"/>
          <w:jc w:val="center"/>
        </w:trPr>
        <w:tc>
          <w:tcPr>
            <w:tcW w:w="4701" w:type="dxa"/>
            <w:shd w:val="clear" w:color="auto" w:fill="D99594"/>
          </w:tcPr>
          <w:p w14:paraId="45447A0F" w14:textId="44FE9827" w:rsidR="00EC029C" w:rsidRPr="00EC029C" w:rsidRDefault="00EC029C" w:rsidP="00EB59E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029C">
              <w:rPr>
                <w:rFonts w:ascii="Calibri" w:hAnsi="Calibri"/>
                <w:b/>
                <w:sz w:val="20"/>
                <w:szCs w:val="20"/>
              </w:rPr>
              <w:t xml:space="preserve">doświadczenie projektanta w specjalności inżynieryjnej mostowej (w latach) </w:t>
            </w:r>
          </w:p>
        </w:tc>
        <w:tc>
          <w:tcPr>
            <w:tcW w:w="3990" w:type="dxa"/>
            <w:shd w:val="clear" w:color="auto" w:fill="FFFFFF"/>
          </w:tcPr>
          <w:p w14:paraId="23C6AB91" w14:textId="1234B99F" w:rsidR="00EC029C" w:rsidRPr="00EC029C" w:rsidRDefault="00EC029C" w:rsidP="00EB59E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A8CF47C" w14:textId="77777777" w:rsidR="00EC029C" w:rsidRPr="00EC029C" w:rsidRDefault="00EC029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22E16B7C" w14:textId="77777777" w:rsidR="00EC029C" w:rsidRPr="00EC029C" w:rsidRDefault="00EC029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29"/>
      </w:tblGrid>
      <w:tr w:rsidR="00EC029C" w:rsidRPr="00EC029C" w14:paraId="70BC0525" w14:textId="77777777" w:rsidTr="00D408DF">
        <w:trPr>
          <w:jc w:val="center"/>
        </w:trPr>
        <w:tc>
          <w:tcPr>
            <w:tcW w:w="4597" w:type="dxa"/>
            <w:shd w:val="clear" w:color="auto" w:fill="D99594"/>
          </w:tcPr>
          <w:p w14:paraId="60DD97FF" w14:textId="07CFB4A6" w:rsidR="00EC029C" w:rsidRPr="00EC029C" w:rsidRDefault="00EC029C" w:rsidP="00EB59E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029C">
              <w:rPr>
                <w:rFonts w:ascii="Calibri" w:hAnsi="Calibri"/>
                <w:b/>
                <w:sz w:val="20"/>
                <w:szCs w:val="20"/>
              </w:rPr>
              <w:t>doświadczenie projektanta w specjalności inżynieryjnej drogowej (w latach)</w:t>
            </w:r>
          </w:p>
        </w:tc>
        <w:tc>
          <w:tcPr>
            <w:tcW w:w="4029" w:type="dxa"/>
            <w:shd w:val="clear" w:color="auto" w:fill="FFFFFF"/>
          </w:tcPr>
          <w:p w14:paraId="60C49604" w14:textId="25533FD2" w:rsidR="00EC029C" w:rsidRPr="00EC029C" w:rsidRDefault="00EC029C" w:rsidP="00EB59E7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CE531DD" w14:textId="77777777" w:rsidR="00EC029C" w:rsidRDefault="00EC029C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378C060D" w14:textId="77777777" w:rsidR="00CB0887" w:rsidRDefault="00CB0887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1D0F745" w14:textId="77777777" w:rsidR="00CB0887" w:rsidRDefault="00CB0887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8AABDAD" w14:textId="77777777" w:rsidR="00CB0887" w:rsidRDefault="00CB0887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693B64BF" w14:textId="77777777" w:rsidR="00CB0887" w:rsidRDefault="00CB0887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2694D77E" w14:textId="77777777" w:rsidR="00CB0887" w:rsidRDefault="00CB0887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371BCA06" w14:textId="77777777" w:rsidR="00CB0887" w:rsidRPr="00911B47" w:rsidRDefault="00CB0887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bookmarkStart w:id="1" w:name="_GoBack"/>
      <w:bookmarkEnd w:id="1"/>
    </w:p>
    <w:p w14:paraId="1562F94A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 w:rsidRPr="00911B47">
        <w:rPr>
          <w:rFonts w:ascii="Calibri" w:hAnsi="Calibri"/>
          <w:b/>
          <w:bCs/>
          <w:sz w:val="20"/>
          <w:szCs w:val="20"/>
        </w:rPr>
        <w:lastRenderedPageBreak/>
        <w:t>Ja (my) niżej podpisany(i) oświadczam(y), że:</w:t>
      </w:r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5601DD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5601DD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1E8BC350" w14:textId="77777777" w:rsidR="00640625" w:rsidRPr="00911B47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odbyliśmy wizję lokalną: </w:t>
      </w:r>
    </w:p>
    <w:p w14:paraId="72D08E6E" w14:textId="77777777" w:rsidR="00640625" w:rsidRPr="00911B47" w:rsidRDefault="005601DD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Pr="00911B47" w:rsidRDefault="005601DD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5FF1614D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Dysponuję(emy) wiedzą, doświadczeniem i potencjałem osobowym oraz technicznym do należytego wykonania przedmiotu zamówienia, w zakresie świadczenia usług objętych SWZ.</w:t>
      </w:r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Przedmiot niniejszego zamówienia będę (będziemy) realizować w terminie określonym w SWZ oraz 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>: 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lastRenderedPageBreak/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54ADA221" w14:textId="0C727986" w:rsidR="004F6550" w:rsidRPr="00814115" w:rsidRDefault="004F6550" w:rsidP="00814115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14115">
        <w:rPr>
          <w:rFonts w:ascii="Calibri" w:hAnsi="Calibri"/>
          <w:sz w:val="18"/>
          <w:szCs w:val="18"/>
        </w:rPr>
        <w:t xml:space="preserve">nia np. przez jego wykreślenie). </w:t>
      </w: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84E2C" w14:textId="77777777" w:rsidR="005601DD" w:rsidRDefault="005601DD" w:rsidP="00566CF3">
      <w:pPr>
        <w:spacing w:line="240" w:lineRule="auto"/>
      </w:pPr>
      <w:r>
        <w:separator/>
      </w:r>
    </w:p>
  </w:endnote>
  <w:endnote w:type="continuationSeparator" w:id="0">
    <w:p w14:paraId="15CA2D6B" w14:textId="77777777" w:rsidR="005601DD" w:rsidRDefault="005601DD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CB0887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CB0887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9C035" w14:textId="77777777" w:rsidR="005601DD" w:rsidRDefault="005601DD" w:rsidP="00566CF3">
      <w:pPr>
        <w:spacing w:line="240" w:lineRule="auto"/>
      </w:pPr>
      <w:r>
        <w:separator/>
      </w:r>
    </w:p>
  </w:footnote>
  <w:footnote w:type="continuationSeparator" w:id="0">
    <w:p w14:paraId="39643E79" w14:textId="77777777" w:rsidR="005601DD" w:rsidRDefault="005601DD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6C5EDED4" w:rsidR="00640625" w:rsidRDefault="005601DD" w:rsidP="00632E0A">
    <w:pPr>
      <w:pStyle w:val="Nagwek"/>
      <w:tabs>
        <w:tab w:val="clear" w:pos="4536"/>
      </w:tabs>
    </w:pPr>
    <w:r>
      <w:rPr>
        <w:noProof/>
      </w:rPr>
      <w:pict w14:anchorId="766D0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7pt;margin-top:-13.95pt;width:47.25pt;height:53.1pt;z-index:-1" wrapcoords="-343 0 -343 14603 2743 19470 6857 21296 7200 21296 14057 21296 14400 21296 18514 19470 21600 14603 21600 0 -343 0">
          <v:imagedata r:id="rId1" o:title=""/>
          <w10:wrap type="tight"/>
        </v:shape>
      </w:pict>
    </w:r>
    <w:r w:rsidR="00632E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4351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601DD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32E0A"/>
    <w:rsid w:val="00640625"/>
    <w:rsid w:val="006426E6"/>
    <w:rsid w:val="006432AB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14115"/>
    <w:rsid w:val="00822ADC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336FC"/>
    <w:rsid w:val="009431AC"/>
    <w:rsid w:val="00950CC9"/>
    <w:rsid w:val="00976FEC"/>
    <w:rsid w:val="00986BD0"/>
    <w:rsid w:val="00990F53"/>
    <w:rsid w:val="00991F11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AF5BDA"/>
    <w:rsid w:val="00B01425"/>
    <w:rsid w:val="00B0707F"/>
    <w:rsid w:val="00B10A5A"/>
    <w:rsid w:val="00B71775"/>
    <w:rsid w:val="00B82628"/>
    <w:rsid w:val="00B961E3"/>
    <w:rsid w:val="00BB1615"/>
    <w:rsid w:val="00BD161A"/>
    <w:rsid w:val="00BE59F1"/>
    <w:rsid w:val="00BF5ABB"/>
    <w:rsid w:val="00BF6493"/>
    <w:rsid w:val="00C1291B"/>
    <w:rsid w:val="00C2612D"/>
    <w:rsid w:val="00C27105"/>
    <w:rsid w:val="00C30390"/>
    <w:rsid w:val="00C310BC"/>
    <w:rsid w:val="00C56DAE"/>
    <w:rsid w:val="00C709AC"/>
    <w:rsid w:val="00CB0887"/>
    <w:rsid w:val="00CC3BEC"/>
    <w:rsid w:val="00CC6EC8"/>
    <w:rsid w:val="00CD187B"/>
    <w:rsid w:val="00CE3820"/>
    <w:rsid w:val="00CF40CE"/>
    <w:rsid w:val="00CF4701"/>
    <w:rsid w:val="00D01F5D"/>
    <w:rsid w:val="00D0741C"/>
    <w:rsid w:val="00D11594"/>
    <w:rsid w:val="00D24892"/>
    <w:rsid w:val="00D408DF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029C"/>
    <w:rsid w:val="00EC395F"/>
    <w:rsid w:val="00EF0198"/>
    <w:rsid w:val="00F310E2"/>
    <w:rsid w:val="00F33E5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  <w:style w:type="character" w:customStyle="1" w:styleId="noticetitle">
    <w:name w:val="noticetitle"/>
    <w:rsid w:val="0026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743</Words>
  <Characters>4463</Characters>
  <Application>Microsoft Office Word</Application>
  <DocSecurity>0</DocSecurity>
  <Lines>37</Lines>
  <Paragraphs>10</Paragraphs>
  <ScaleCrop>false</ScaleCrop>
  <Company>urząd marszałkowski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53</cp:revision>
  <cp:lastPrinted>2020-01-20T10:53:00Z</cp:lastPrinted>
  <dcterms:created xsi:type="dcterms:W3CDTF">2018-12-04T10:26:00Z</dcterms:created>
  <dcterms:modified xsi:type="dcterms:W3CDTF">2023-06-28T09:16:00Z</dcterms:modified>
</cp:coreProperties>
</file>