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406F7CCF" w14:textId="77777777" w:rsidR="00974C98" w:rsidRPr="00974C98" w:rsidRDefault="00974C98" w:rsidP="00974C98">
      <w:pPr>
        <w:tabs>
          <w:tab w:val="left" w:leader="dot" w:pos="9072"/>
        </w:tabs>
        <w:spacing w:before="120" w:after="0" w:line="240" w:lineRule="auto"/>
        <w:jc w:val="both"/>
        <w:rPr>
          <w:rFonts w:ascii="Calibri" w:hAnsi="Calibri" w:cs="Calibri"/>
          <w:b/>
          <w:sz w:val="24"/>
        </w:rPr>
      </w:pPr>
      <w:r w:rsidRPr="00974C98">
        <w:rPr>
          <w:rFonts w:ascii="Calibri" w:hAnsi="Calibri" w:cs="Calibri"/>
          <w:b/>
          <w:sz w:val="24"/>
        </w:rPr>
        <w:t>Przebudowa i modernizacja infrastruktury drogowej Powiatu Bieszczadzkiego na terenie dawnego PGR Smolnik</w:t>
      </w:r>
    </w:p>
    <w:p w14:paraId="080686FE" w14:textId="3E6F37E2" w:rsidR="00FA068B" w:rsidRPr="00FA068B" w:rsidRDefault="00FA068B" w:rsidP="00974C98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bookmarkStart w:id="3" w:name="_GoBack"/>
      <w:bookmarkEnd w:id="3"/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lastRenderedPageBreak/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8B36" w14:textId="77777777" w:rsidR="0019079F" w:rsidRDefault="0019079F" w:rsidP="001F2D97">
      <w:pPr>
        <w:spacing w:after="0" w:line="240" w:lineRule="auto"/>
      </w:pPr>
      <w:r>
        <w:separator/>
      </w:r>
    </w:p>
  </w:endnote>
  <w:endnote w:type="continuationSeparator" w:id="0">
    <w:p w14:paraId="330B953A" w14:textId="77777777" w:rsidR="0019079F" w:rsidRDefault="0019079F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19079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4C98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19079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E487" w14:textId="77777777" w:rsidR="0019079F" w:rsidRDefault="0019079F" w:rsidP="001F2D97">
      <w:pPr>
        <w:spacing w:after="0" w:line="240" w:lineRule="auto"/>
      </w:pPr>
      <w:r>
        <w:separator/>
      </w:r>
    </w:p>
  </w:footnote>
  <w:footnote w:type="continuationSeparator" w:id="0">
    <w:p w14:paraId="648AB499" w14:textId="77777777" w:rsidR="0019079F" w:rsidRDefault="0019079F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64C45402" w:rsidR="007F1B33" w:rsidRPr="007F1B33" w:rsidRDefault="0008015A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inline distT="0" distB="0" distL="0" distR="0" wp14:anchorId="7DD78CC4" wp14:editId="30C3DB64">
          <wp:extent cx="6712585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079F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DAD"/>
    <w:rsid w:val="00974C98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6A550-82F4-4FBB-9AC5-7480EB9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Katarzyna Płonka</cp:lastModifiedBy>
  <cp:revision>6</cp:revision>
  <cp:lastPrinted>2022-11-04T09:39:00Z</cp:lastPrinted>
  <dcterms:created xsi:type="dcterms:W3CDTF">2022-12-23T11:41:00Z</dcterms:created>
  <dcterms:modified xsi:type="dcterms:W3CDTF">2023-04-06T07:38:00Z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