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29766A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29766A">
        <w:rPr>
          <w:sz w:val="20"/>
          <w:szCs w:val="20"/>
        </w:rPr>
        <w:t>3.2023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Przebudowa infrastruktury drogowej w powiecie bieszczadzkim jako warunek rozwoju gospodarczego Bieszczadów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1 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„Przebudowa drogi powiatowej nr 2299R droga przez wieś Hoszowczyk w km 0+000-1+704 w miejscowości Hoszowczyk”</w:t>
      </w:r>
    </w:p>
    <w:p w:rsidR="0029766A" w:rsidRPr="0029766A" w:rsidRDefault="0029766A" w:rsidP="002976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Część 2</w:t>
      </w: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„Przebudowa drogi powiatowej nr 2300R Jasień- Jałowe- </w:t>
      </w:r>
      <w:proofErr w:type="spellStart"/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Bandrów</w:t>
      </w:r>
      <w:proofErr w:type="spellEnd"/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Narodowy w km 6+019-6+460 i 6+720-8+700 w miejscowości </w:t>
      </w:r>
      <w:proofErr w:type="spellStart"/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Bandrów</w:t>
      </w:r>
      <w:proofErr w:type="spellEnd"/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Narodowy”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Część 3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2305R Smolnik-Zatwarnica w km 9+250-9+860 w miejscowości Chmiel”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Część 4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„Remont drogi powiatowej nr 2293R Olszanica-Ropienka </w:t>
      </w:r>
      <w:proofErr w:type="spellStart"/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Wojtkówka</w:t>
      </w:r>
      <w:proofErr w:type="spellEnd"/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(działki o nr ewid. 750; 708/1; 726) od km 7+890 do 8+026 w miejscowości Ropienka”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Część 5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2268R Wańkowa- Leszczowate-Łodyna (działka o nr ewid. 105/1) od km 5+309 do 5+540 w miejscowości Leszczowate”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Część 6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„Przebudowa drogi powiatowej nr 2269R Wańkowa- </w:t>
      </w:r>
      <w:proofErr w:type="spellStart"/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Dźwiniacz</w:t>
      </w:r>
      <w:proofErr w:type="spellEnd"/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Dolny- Brzegi Dolne (działka o nr ewid. 260/4) od km 10+140 do 10+194 w miejscowości Łodyna”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Część 7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2303R Droga przez wieś Lipie (działki o nr ewid. 217/2; 215/2; 466/3; 213/8; 213/10) od km 1+302 do 1+364 w miejscowości Lipie”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Cześć 8</w:t>
      </w:r>
    </w:p>
    <w:p w:rsidR="0029766A" w:rsidRPr="0029766A" w:rsidRDefault="0029766A" w:rsidP="002976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766A">
        <w:rPr>
          <w:rFonts w:ascii="Calibri" w:eastAsia="Times New Roman" w:hAnsi="Calibri" w:cs="Calibri"/>
          <w:b/>
          <w:sz w:val="22"/>
          <w:szCs w:val="22"/>
          <w:lang w:eastAsia="pl-PL"/>
        </w:rPr>
        <w:t>„Przebudowa drogi powiatowej nr 2296R Ustjanowa- Daszówka- Czarna w km 1+800-2+790 w m-ci Łobozew Dolny”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53C8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70" w:rsidRDefault="001E4870" w:rsidP="008553C8">
      <w:pPr>
        <w:spacing w:after="0" w:line="240" w:lineRule="auto"/>
      </w:pPr>
      <w:r>
        <w:separator/>
      </w:r>
    </w:p>
  </w:endnote>
  <w:endnote w:type="continuationSeparator" w:id="0">
    <w:p w:rsidR="001E4870" w:rsidRDefault="001E4870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70" w:rsidRDefault="001E4870" w:rsidP="008553C8">
      <w:pPr>
        <w:spacing w:after="0" w:line="240" w:lineRule="auto"/>
      </w:pPr>
      <w:r>
        <w:separator/>
      </w:r>
    </w:p>
  </w:footnote>
  <w:footnote w:type="continuationSeparator" w:id="0">
    <w:p w:rsidR="001E4870" w:rsidRDefault="001E4870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B5024B">
    <w:pPr>
      <w:pStyle w:val="Nagwek"/>
    </w:pPr>
    <w:r>
      <w:rPr>
        <w:noProof/>
        <w:lang w:eastAsia="pl-PL"/>
      </w:rPr>
      <w:drawing>
        <wp:inline distT="0" distB="0" distL="0" distR="0" wp14:anchorId="49549F06">
          <wp:extent cx="671449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B5024B"/>
    <w:rsid w:val="00BC29B6"/>
    <w:rsid w:val="00C62A59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10</cp:revision>
  <dcterms:created xsi:type="dcterms:W3CDTF">2022-06-22T08:34:00Z</dcterms:created>
  <dcterms:modified xsi:type="dcterms:W3CDTF">2023-02-21T09:07:00Z</dcterms:modified>
</cp:coreProperties>
</file>