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FD" w:rsidRDefault="00EF60FD" w:rsidP="00CC4C95">
      <w:pPr>
        <w:keepNext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STAROSTA BIESZCZADZKI</w:t>
      </w:r>
    </w:p>
    <w:p w:rsidR="00EF60FD" w:rsidRDefault="00EF60FD" w:rsidP="00CC4C95">
      <w:pPr>
        <w:keepNext/>
        <w:outlineLvl w:val="2"/>
        <w:rPr>
          <w:bCs/>
          <w:sz w:val="22"/>
          <w:szCs w:val="22"/>
        </w:rPr>
      </w:pPr>
    </w:p>
    <w:p w:rsidR="00CC4C95" w:rsidRDefault="00CC4C95" w:rsidP="00CC4C95">
      <w:pPr>
        <w:keepNext/>
        <w:outlineLvl w:val="2"/>
        <w:rPr>
          <w:bCs/>
          <w:sz w:val="22"/>
          <w:szCs w:val="22"/>
        </w:rPr>
      </w:pPr>
      <w:r w:rsidRPr="00466FFD">
        <w:rPr>
          <w:bCs/>
          <w:sz w:val="22"/>
          <w:szCs w:val="22"/>
        </w:rPr>
        <w:t>GN.6845.</w:t>
      </w:r>
      <w:r>
        <w:rPr>
          <w:bCs/>
          <w:sz w:val="22"/>
          <w:szCs w:val="22"/>
        </w:rPr>
        <w:t>1.15</w:t>
      </w:r>
      <w:r w:rsidRPr="00466FFD">
        <w:rPr>
          <w:bCs/>
          <w:sz w:val="22"/>
          <w:szCs w:val="22"/>
        </w:rPr>
        <w:t>.2022</w:t>
      </w:r>
    </w:p>
    <w:p w:rsidR="00CC4C95" w:rsidRPr="00466FFD" w:rsidRDefault="00CC4C95" w:rsidP="00CC4C95">
      <w:pPr>
        <w:keepNext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GN.6845.1.41.2022</w:t>
      </w:r>
    </w:p>
    <w:p w:rsidR="00EF60FD" w:rsidRDefault="00CC4C95" w:rsidP="00CC4C95">
      <w:pPr>
        <w:keepNext/>
        <w:jc w:val="center"/>
        <w:outlineLvl w:val="1"/>
        <w:rPr>
          <w:b/>
          <w:bCs/>
          <w:szCs w:val="22"/>
        </w:rPr>
      </w:pPr>
      <w:r w:rsidRPr="00466FFD">
        <w:rPr>
          <w:b/>
          <w:bCs/>
          <w:szCs w:val="22"/>
        </w:rPr>
        <w:t xml:space="preserve">Wykaz nieruchomości stanowiącej własność Skarbu Państwa </w:t>
      </w:r>
    </w:p>
    <w:p w:rsidR="00CC4C95" w:rsidRPr="00466FFD" w:rsidRDefault="00CC4C95" w:rsidP="00CC4C95">
      <w:pPr>
        <w:keepNext/>
        <w:jc w:val="center"/>
        <w:outlineLvl w:val="1"/>
        <w:rPr>
          <w:b/>
          <w:bCs/>
          <w:szCs w:val="22"/>
        </w:rPr>
      </w:pPr>
      <w:r w:rsidRPr="00466FFD">
        <w:rPr>
          <w:b/>
          <w:bCs/>
          <w:szCs w:val="22"/>
        </w:rPr>
        <w:t xml:space="preserve">  przeznaczonej do dzierżawy w trybie bezprzetargowym, na okres do 3 lat</w:t>
      </w:r>
    </w:p>
    <w:tbl>
      <w:tblPr>
        <w:tblpPr w:leftFromText="141" w:rightFromText="141" w:vertAnchor="page" w:horzAnchor="margin" w:tblpY="2551"/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975"/>
        <w:gridCol w:w="1138"/>
        <w:gridCol w:w="2092"/>
        <w:gridCol w:w="1664"/>
        <w:gridCol w:w="2512"/>
        <w:gridCol w:w="3605"/>
        <w:gridCol w:w="2312"/>
        <w:gridCol w:w="2557"/>
        <w:gridCol w:w="2696"/>
      </w:tblGrid>
      <w:tr w:rsidR="00EF60FD" w:rsidRPr="00466FFD" w:rsidTr="00EF60FD">
        <w:trPr>
          <w:cantSplit/>
          <w:trHeight w:val="489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66FF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66FFD">
              <w:rPr>
                <w:b/>
                <w:bCs/>
                <w:sz w:val="22"/>
                <w:szCs w:val="22"/>
              </w:rPr>
              <w:t>Oznaczenie nieruchomości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66FFD">
              <w:rPr>
                <w:b/>
                <w:bCs/>
                <w:sz w:val="22"/>
                <w:szCs w:val="22"/>
              </w:rPr>
              <w:t>Powierzchnia</w:t>
            </w:r>
          </w:p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66FFD">
              <w:rPr>
                <w:b/>
                <w:bCs/>
                <w:sz w:val="22"/>
                <w:szCs w:val="22"/>
              </w:rPr>
              <w:t>w ha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66FFD">
              <w:rPr>
                <w:b/>
                <w:bCs/>
                <w:sz w:val="22"/>
                <w:szCs w:val="22"/>
              </w:rPr>
              <w:t>Położenie</w:t>
            </w:r>
          </w:p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66FFD">
              <w:rPr>
                <w:b/>
                <w:bCs/>
                <w:sz w:val="22"/>
                <w:szCs w:val="22"/>
              </w:rPr>
              <w:t>nieruchomości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FD" w:rsidRPr="00466FFD" w:rsidRDefault="00EF60FD" w:rsidP="00EF60FD">
            <w:pPr>
              <w:jc w:val="center"/>
              <w:rPr>
                <w:b/>
                <w:bCs/>
                <w:sz w:val="22"/>
                <w:szCs w:val="22"/>
              </w:rPr>
            </w:pPr>
            <w:r w:rsidRPr="00466FFD">
              <w:rPr>
                <w:b/>
                <w:bCs/>
                <w:sz w:val="22"/>
                <w:szCs w:val="22"/>
              </w:rPr>
              <w:t>Opis nieruchomości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0FD" w:rsidRDefault="00EF60FD" w:rsidP="00EF60FD">
            <w:pPr>
              <w:ind w:left="-654" w:firstLine="61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Przeznaczenie w M</w:t>
            </w:r>
            <w:r w:rsidRPr="00466FFD">
              <w:rPr>
                <w:b/>
                <w:sz w:val="22"/>
                <w:szCs w:val="22"/>
              </w:rPr>
              <w:t>iejscowym Planie</w:t>
            </w:r>
          </w:p>
          <w:p w:rsidR="00EF60FD" w:rsidRPr="00466FFD" w:rsidRDefault="00EF60FD" w:rsidP="00EF60FD">
            <w:pPr>
              <w:ind w:left="-654" w:firstLine="61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</w:t>
            </w:r>
            <w:r w:rsidRPr="00466FFD">
              <w:rPr>
                <w:b/>
                <w:sz w:val="22"/>
                <w:szCs w:val="22"/>
              </w:rPr>
              <w:t xml:space="preserve">agospodarowania </w:t>
            </w:r>
            <w:r>
              <w:rPr>
                <w:b/>
                <w:sz w:val="22"/>
                <w:szCs w:val="22"/>
              </w:rPr>
              <w:t>Przestrzennego</w:t>
            </w:r>
          </w:p>
          <w:p w:rsidR="00EF60FD" w:rsidRPr="00466FFD" w:rsidRDefault="00EF60FD" w:rsidP="00EF60FD">
            <w:pPr>
              <w:tabs>
                <w:tab w:val="left" w:pos="36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66FFD">
              <w:rPr>
                <w:b/>
                <w:bCs/>
                <w:sz w:val="22"/>
                <w:szCs w:val="22"/>
              </w:rPr>
              <w:t>Wysokość opłat z tytułu dzierżawy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b/>
                <w:sz w:val="22"/>
                <w:szCs w:val="22"/>
              </w:rPr>
            </w:pPr>
          </w:p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b/>
                <w:sz w:val="22"/>
                <w:szCs w:val="22"/>
              </w:rPr>
            </w:pPr>
          </w:p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b/>
                <w:sz w:val="22"/>
                <w:szCs w:val="22"/>
              </w:rPr>
            </w:pPr>
          </w:p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66FFD">
              <w:rPr>
                <w:b/>
                <w:sz w:val="22"/>
                <w:szCs w:val="22"/>
              </w:rPr>
              <w:t>Termin wnoszenia opłat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66FFD"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EF60FD" w:rsidRPr="00466FFD" w:rsidTr="00EF60FD">
        <w:trPr>
          <w:cantSplit/>
          <w:trHeight w:val="18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FD" w:rsidRPr="00466FFD" w:rsidRDefault="00EF60FD" w:rsidP="00EF60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66FFD">
              <w:rPr>
                <w:b/>
                <w:bCs/>
                <w:sz w:val="22"/>
                <w:szCs w:val="22"/>
              </w:rPr>
              <w:t>Nr KW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66FFD">
              <w:rPr>
                <w:b/>
                <w:bCs/>
                <w:sz w:val="22"/>
                <w:szCs w:val="22"/>
              </w:rPr>
              <w:t>Nr działki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FD" w:rsidRPr="00466FFD" w:rsidRDefault="00EF60FD" w:rsidP="00EF60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FD" w:rsidRPr="00466FFD" w:rsidRDefault="00EF60FD" w:rsidP="00EF60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FD" w:rsidRPr="00466FFD" w:rsidRDefault="00EF60FD" w:rsidP="00EF60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FD" w:rsidRPr="00466FFD" w:rsidRDefault="00EF60FD" w:rsidP="00EF60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FD" w:rsidRPr="00466FFD" w:rsidRDefault="00EF60FD" w:rsidP="00EF60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FD" w:rsidRPr="00466FFD" w:rsidRDefault="00EF60FD" w:rsidP="00EF60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F60FD" w:rsidRPr="00466FFD" w:rsidTr="00EF60FD">
        <w:trPr>
          <w:trHeight w:val="13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66FF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66FF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66FF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66FF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66FF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66FF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66FF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66FF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66FFD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66FFD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F60FD" w:rsidRPr="00466FFD" w:rsidTr="00EF60FD">
        <w:trPr>
          <w:trHeight w:val="396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0FD" w:rsidRPr="00466FFD" w:rsidRDefault="00EF60FD" w:rsidP="00EF60FD">
            <w:pPr>
              <w:tabs>
                <w:tab w:val="left" w:pos="362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466FFD">
              <w:rPr>
                <w:sz w:val="22"/>
                <w:szCs w:val="22"/>
              </w:rPr>
              <w:t>KS2E/00018788/0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b/>
                <w:sz w:val="22"/>
                <w:szCs w:val="22"/>
              </w:rPr>
            </w:pPr>
            <w:r w:rsidRPr="00466FFD">
              <w:rPr>
                <w:sz w:val="22"/>
                <w:szCs w:val="22"/>
              </w:rPr>
              <w:t>(część)</w:t>
            </w:r>
            <w:r w:rsidRPr="00466FFD">
              <w:rPr>
                <w:b/>
                <w:sz w:val="22"/>
                <w:szCs w:val="22"/>
              </w:rPr>
              <w:t xml:space="preserve"> </w:t>
            </w:r>
          </w:p>
          <w:p w:rsidR="00EF60FD" w:rsidRDefault="00EF60FD" w:rsidP="00EF60FD">
            <w:pPr>
              <w:tabs>
                <w:tab w:val="left" w:pos="362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535</w:t>
            </w:r>
          </w:p>
          <w:p w:rsidR="00EF60FD" w:rsidRPr="00CC4C95" w:rsidRDefault="00EF60FD" w:rsidP="00EF60FD">
            <w:pPr>
              <w:tabs>
                <w:tab w:val="left" w:pos="362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sz w:val="22"/>
                <w:szCs w:val="22"/>
              </w:rPr>
            </w:pPr>
          </w:p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sz w:val="22"/>
                <w:szCs w:val="22"/>
              </w:rPr>
            </w:pPr>
            <w:r w:rsidRPr="00466FFD">
              <w:rPr>
                <w:sz w:val="22"/>
                <w:szCs w:val="22"/>
              </w:rPr>
              <w:t>1,3308</w:t>
            </w:r>
          </w:p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0,1099</w:t>
            </w:r>
          </w:p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b/>
                <w:sz w:val="22"/>
                <w:szCs w:val="22"/>
              </w:rPr>
            </w:pPr>
            <w:r w:rsidRPr="00466FFD">
              <w:rPr>
                <w:b/>
                <w:sz w:val="22"/>
                <w:szCs w:val="22"/>
              </w:rPr>
              <w:t>Ustjanowa Górna</w:t>
            </w:r>
          </w:p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sz w:val="22"/>
                <w:szCs w:val="22"/>
              </w:rPr>
            </w:pPr>
            <w:r w:rsidRPr="00466FFD">
              <w:rPr>
                <w:sz w:val="22"/>
                <w:szCs w:val="22"/>
              </w:rPr>
              <w:t>gmina</w:t>
            </w:r>
            <w:r w:rsidRPr="00466FFD">
              <w:rPr>
                <w:sz w:val="22"/>
                <w:szCs w:val="22"/>
              </w:rPr>
              <w:br/>
              <w:t>Ustrzyki Dolne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Działki</w:t>
            </w:r>
            <w:r w:rsidRPr="00466FFD">
              <w:rPr>
                <w:sz w:val="22"/>
                <w:szCs w:val="22"/>
              </w:rPr>
              <w:t xml:space="preserve"> zabudowan</w:t>
            </w:r>
            <w:r>
              <w:rPr>
                <w:sz w:val="22"/>
                <w:szCs w:val="22"/>
              </w:rPr>
              <w:t>e</w:t>
            </w:r>
            <w:r w:rsidRPr="00466FFD">
              <w:rPr>
                <w:sz w:val="22"/>
                <w:szCs w:val="22"/>
              </w:rPr>
              <w:t>, budynkami usługowymi</w:t>
            </w:r>
          </w:p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sz w:val="22"/>
                <w:szCs w:val="22"/>
              </w:rPr>
            </w:pPr>
            <w:r w:rsidRPr="00466FFD">
              <w:rPr>
                <w:sz w:val="22"/>
                <w:szCs w:val="22"/>
              </w:rPr>
              <w:t>o klasie gruntu:</w:t>
            </w:r>
          </w:p>
          <w:p w:rsidR="00EF60FD" w:rsidRDefault="00EF60FD" w:rsidP="00EF60FD">
            <w:pPr>
              <w:tabs>
                <w:tab w:val="left" w:pos="3626"/>
              </w:tabs>
              <w:jc w:val="center"/>
              <w:rPr>
                <w:sz w:val="22"/>
                <w:szCs w:val="22"/>
              </w:rPr>
            </w:pPr>
            <w:r w:rsidRPr="00466FFD">
              <w:rPr>
                <w:sz w:val="22"/>
                <w:szCs w:val="22"/>
              </w:rPr>
              <w:t>Ba -  1,</w:t>
            </w:r>
            <w:r>
              <w:rPr>
                <w:sz w:val="22"/>
                <w:szCs w:val="22"/>
              </w:rPr>
              <w:t>4407</w:t>
            </w:r>
            <w:r w:rsidRPr="00466FFD">
              <w:rPr>
                <w:sz w:val="22"/>
                <w:szCs w:val="22"/>
              </w:rPr>
              <w:t xml:space="preserve"> ha </w:t>
            </w:r>
          </w:p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Przedmiotem dzierżawy jest:</w:t>
            </w:r>
          </w:p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sz w:val="22"/>
                <w:szCs w:val="22"/>
              </w:rPr>
            </w:pPr>
            <w:r w:rsidRPr="00466FFD">
              <w:rPr>
                <w:sz w:val="22"/>
                <w:szCs w:val="22"/>
              </w:rPr>
              <w:t xml:space="preserve">1. budynek </w:t>
            </w:r>
            <w:r w:rsidRPr="00CC4C95">
              <w:rPr>
                <w:sz w:val="22"/>
                <w:szCs w:val="22"/>
              </w:rPr>
              <w:t xml:space="preserve">o powierzchni </w:t>
            </w:r>
            <w:r>
              <w:rPr>
                <w:sz w:val="22"/>
                <w:szCs w:val="22"/>
              </w:rPr>
              <w:t>69,76</w:t>
            </w:r>
            <w:r w:rsidRPr="00CC4C95">
              <w:rPr>
                <w:sz w:val="22"/>
                <w:szCs w:val="22"/>
              </w:rPr>
              <w:t xml:space="preserve"> m</w:t>
            </w:r>
            <w:r w:rsidRPr="00CC4C95">
              <w:rPr>
                <w:sz w:val="22"/>
                <w:szCs w:val="22"/>
                <w:vertAlign w:val="superscript"/>
              </w:rPr>
              <w:t>2</w:t>
            </w:r>
          </w:p>
          <w:p w:rsidR="00EF60FD" w:rsidRPr="002A37CD" w:rsidRDefault="00EF60FD" w:rsidP="00EF60FD">
            <w:pPr>
              <w:tabs>
                <w:tab w:val="left" w:pos="36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66FFD">
              <w:rPr>
                <w:sz w:val="22"/>
                <w:szCs w:val="22"/>
              </w:rPr>
              <w:t xml:space="preserve">. </w:t>
            </w:r>
            <w:r w:rsidRPr="002A37CD">
              <w:rPr>
                <w:sz w:val="22"/>
                <w:szCs w:val="22"/>
              </w:rPr>
              <w:t>grunt o powierzchni 646 m</w:t>
            </w:r>
            <w:r w:rsidRPr="002A37CD">
              <w:rPr>
                <w:sz w:val="22"/>
                <w:szCs w:val="22"/>
                <w:vertAlign w:val="superscript"/>
              </w:rPr>
              <w:t>2</w:t>
            </w:r>
            <w:r w:rsidRPr="002A37CD">
              <w:rPr>
                <w:sz w:val="22"/>
                <w:szCs w:val="22"/>
              </w:rPr>
              <w:t xml:space="preserve"> </w:t>
            </w:r>
          </w:p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udział w gruncie wynoszący 646/38460 z 2005 </w:t>
            </w:r>
            <w:r w:rsidRPr="002A37CD">
              <w:rPr>
                <w:sz w:val="22"/>
                <w:szCs w:val="22"/>
              </w:rPr>
              <w:t xml:space="preserve"> m</w:t>
            </w:r>
            <w:r w:rsidRPr="002A37CD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- </w:t>
            </w:r>
            <w:r w:rsidRPr="002A37CD">
              <w:rPr>
                <w:sz w:val="22"/>
                <w:szCs w:val="22"/>
              </w:rPr>
              <w:t>stanowiący</w:t>
            </w:r>
            <w:r>
              <w:rPr>
                <w:sz w:val="22"/>
                <w:szCs w:val="22"/>
              </w:rPr>
              <w:t xml:space="preserve"> dojazd do dzierżawionej nieruchomości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sz w:val="22"/>
                <w:szCs w:val="22"/>
              </w:rPr>
            </w:pPr>
            <w:r w:rsidRPr="00466FFD">
              <w:rPr>
                <w:sz w:val="22"/>
                <w:szCs w:val="22"/>
              </w:rPr>
              <w:t>1P (U) – tereny obiektów produkcyjnych, składów i magazynów z dopuszczeniem usług</w:t>
            </w:r>
          </w:p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color w:val="FF0000"/>
                <w:sz w:val="22"/>
                <w:szCs w:val="22"/>
              </w:rPr>
            </w:pPr>
            <w:r w:rsidRPr="00466FFD">
              <w:rPr>
                <w:sz w:val="22"/>
                <w:szCs w:val="22"/>
              </w:rPr>
              <w:t>1Zn – teren zieleni nieurządzonej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F60FD" w:rsidRPr="00CC4C95" w:rsidRDefault="00EF60FD" w:rsidP="00EF60FD">
            <w:pPr>
              <w:tabs>
                <w:tab w:val="left" w:pos="3626"/>
              </w:tabs>
              <w:jc w:val="center"/>
              <w:rPr>
                <w:sz w:val="22"/>
                <w:szCs w:val="22"/>
              </w:rPr>
            </w:pPr>
            <w:r w:rsidRPr="00EF629A">
              <w:rPr>
                <w:b/>
                <w:sz w:val="22"/>
                <w:szCs w:val="22"/>
              </w:rPr>
              <w:t>198,54 zł</w:t>
            </w:r>
            <w:r w:rsidRPr="00466FFD">
              <w:rPr>
                <w:b/>
                <w:color w:val="FF0000"/>
                <w:sz w:val="22"/>
                <w:szCs w:val="22"/>
              </w:rPr>
              <w:br/>
            </w:r>
            <w:r w:rsidRPr="00CC4C95">
              <w:rPr>
                <w:b/>
                <w:sz w:val="22"/>
                <w:szCs w:val="22"/>
              </w:rPr>
              <w:t xml:space="preserve"> </w:t>
            </w:r>
            <w:r w:rsidRPr="00CC4C95">
              <w:rPr>
                <w:sz w:val="22"/>
                <w:szCs w:val="22"/>
              </w:rPr>
              <w:t>w</w:t>
            </w:r>
            <w:r w:rsidRPr="00CC4C95">
              <w:rPr>
                <w:b/>
                <w:sz w:val="22"/>
                <w:szCs w:val="22"/>
              </w:rPr>
              <w:t xml:space="preserve"> </w:t>
            </w:r>
            <w:r w:rsidRPr="00CC4C95">
              <w:rPr>
                <w:sz w:val="22"/>
                <w:szCs w:val="22"/>
              </w:rPr>
              <w:t xml:space="preserve">stosunku miesięcznym powiększony </w:t>
            </w:r>
            <w:r w:rsidRPr="00CC4C95">
              <w:rPr>
                <w:sz w:val="22"/>
                <w:szCs w:val="22"/>
              </w:rPr>
              <w:br/>
              <w:t>o należny podatek VAT</w:t>
            </w:r>
            <w:r w:rsidRPr="00CC4C95">
              <w:rPr>
                <w:sz w:val="22"/>
                <w:szCs w:val="22"/>
              </w:rPr>
              <w:br/>
              <w:t xml:space="preserve"> o ile  obowiązujące przepisy będą tak stanowić</w:t>
            </w:r>
          </w:p>
          <w:p w:rsidR="00EF60FD" w:rsidRPr="00CC4C95" w:rsidRDefault="00EF60FD" w:rsidP="00EF60FD">
            <w:pPr>
              <w:tabs>
                <w:tab w:val="left" w:pos="3626"/>
              </w:tabs>
              <w:jc w:val="center"/>
              <w:rPr>
                <w:sz w:val="22"/>
                <w:szCs w:val="22"/>
              </w:rPr>
            </w:pPr>
          </w:p>
          <w:p w:rsidR="00EF60FD" w:rsidRPr="00CC4C95" w:rsidRDefault="00EF60FD" w:rsidP="00EF60FD">
            <w:pPr>
              <w:tabs>
                <w:tab w:val="left" w:pos="3626"/>
              </w:tabs>
              <w:jc w:val="center"/>
              <w:rPr>
                <w:b/>
                <w:sz w:val="22"/>
                <w:szCs w:val="22"/>
              </w:rPr>
            </w:pPr>
            <w:r w:rsidRPr="00CC4C95">
              <w:rPr>
                <w:sz w:val="22"/>
                <w:szCs w:val="22"/>
              </w:rPr>
              <w:t>Dodatkowo płatny będzie</w:t>
            </w:r>
            <w:r w:rsidRPr="00CC4C95">
              <w:rPr>
                <w:b/>
                <w:sz w:val="22"/>
                <w:szCs w:val="22"/>
              </w:rPr>
              <w:t xml:space="preserve"> podatek od nieruchomości</w:t>
            </w:r>
          </w:p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color w:val="FF0000"/>
                <w:sz w:val="22"/>
                <w:szCs w:val="22"/>
              </w:rPr>
            </w:pPr>
            <w:r w:rsidRPr="00466FFD">
              <w:rPr>
                <w:sz w:val="22"/>
                <w:szCs w:val="22"/>
              </w:rPr>
              <w:t>Do ostatniego</w:t>
            </w:r>
            <w:r>
              <w:rPr>
                <w:sz w:val="22"/>
                <w:szCs w:val="22"/>
              </w:rPr>
              <w:t xml:space="preserve"> dnia</w:t>
            </w:r>
            <w:r w:rsidRPr="00466FFD">
              <w:rPr>
                <w:sz w:val="22"/>
                <w:szCs w:val="22"/>
              </w:rPr>
              <w:t xml:space="preserve"> każdego miesiąca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FD" w:rsidRPr="00CC4C95" w:rsidRDefault="00EF60FD" w:rsidP="00EF60FD">
            <w:pPr>
              <w:tabs>
                <w:tab w:val="left" w:pos="3626"/>
              </w:tabs>
              <w:jc w:val="center"/>
              <w:rPr>
                <w:sz w:val="22"/>
                <w:szCs w:val="22"/>
              </w:rPr>
            </w:pPr>
            <w:r w:rsidRPr="00CC4C95">
              <w:rPr>
                <w:sz w:val="22"/>
                <w:szCs w:val="22"/>
              </w:rPr>
              <w:t>Czynsz podlega corocznej waloryzacji, przy zastosowaniu wskaźnika cen towarów i usług konsumpcyjnych ogłaszanego przez Prezesa Głównego Urzędu Statystycznego</w:t>
            </w:r>
          </w:p>
          <w:p w:rsidR="00EF60FD" w:rsidRPr="00CC4C95" w:rsidRDefault="00EF60FD" w:rsidP="00EF60FD">
            <w:pPr>
              <w:tabs>
                <w:tab w:val="left" w:pos="3626"/>
              </w:tabs>
              <w:jc w:val="center"/>
              <w:rPr>
                <w:sz w:val="22"/>
                <w:szCs w:val="22"/>
              </w:rPr>
            </w:pPr>
          </w:p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color w:val="FF0000"/>
                <w:sz w:val="22"/>
                <w:szCs w:val="22"/>
              </w:rPr>
            </w:pPr>
            <w:r w:rsidRPr="00CC4C95">
              <w:rPr>
                <w:sz w:val="22"/>
                <w:szCs w:val="22"/>
              </w:rPr>
              <w:t>Wydzierżawiający zastrzega sobie możliwość zmiany wysokości czynszu dzierżawnego</w:t>
            </w:r>
          </w:p>
        </w:tc>
      </w:tr>
      <w:tr w:rsidR="00EF60FD" w:rsidRPr="00466FFD" w:rsidTr="00EF60FD">
        <w:trPr>
          <w:trHeight w:val="355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sz w:val="22"/>
                <w:szCs w:val="22"/>
              </w:rPr>
            </w:pPr>
          </w:p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0FD" w:rsidRPr="00466FFD" w:rsidRDefault="00EF60FD" w:rsidP="00EF60FD">
            <w:pPr>
              <w:tabs>
                <w:tab w:val="left" w:pos="362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466FFD">
              <w:rPr>
                <w:sz w:val="22"/>
                <w:szCs w:val="22"/>
              </w:rPr>
              <w:t>KS2E/00019141/0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FD" w:rsidRPr="00DD2BC0" w:rsidRDefault="00EF60FD" w:rsidP="00EF60FD">
            <w:pPr>
              <w:tabs>
                <w:tab w:val="left" w:pos="3626"/>
              </w:tabs>
              <w:jc w:val="center"/>
              <w:rPr>
                <w:sz w:val="22"/>
                <w:szCs w:val="22"/>
              </w:rPr>
            </w:pPr>
            <w:r w:rsidRPr="00DD2BC0">
              <w:rPr>
                <w:sz w:val="22"/>
                <w:szCs w:val="22"/>
              </w:rPr>
              <w:t>(część)</w:t>
            </w:r>
          </w:p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b/>
                <w:sz w:val="22"/>
                <w:szCs w:val="22"/>
              </w:rPr>
            </w:pPr>
            <w:r w:rsidRPr="00466FFD">
              <w:rPr>
                <w:b/>
                <w:sz w:val="22"/>
                <w:szCs w:val="22"/>
              </w:rPr>
              <w:t>279/</w:t>
            </w:r>
            <w:r>
              <w:rPr>
                <w:b/>
                <w:sz w:val="22"/>
                <w:szCs w:val="22"/>
              </w:rPr>
              <w:t>4</w:t>
            </w:r>
          </w:p>
          <w:p w:rsidR="00EF60FD" w:rsidRPr="006D1F31" w:rsidRDefault="00EF60FD" w:rsidP="00EF60FD">
            <w:pPr>
              <w:tabs>
                <w:tab w:val="left" w:pos="3626"/>
              </w:tabs>
              <w:jc w:val="center"/>
              <w:rPr>
                <w:b/>
                <w:sz w:val="22"/>
                <w:szCs w:val="22"/>
              </w:rPr>
            </w:pPr>
            <w:r w:rsidRPr="006D1F31">
              <w:rPr>
                <w:b/>
                <w:sz w:val="22"/>
                <w:szCs w:val="22"/>
              </w:rPr>
              <w:t>279/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sz w:val="22"/>
                <w:szCs w:val="22"/>
              </w:rPr>
            </w:pPr>
          </w:p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0,0189</w:t>
            </w:r>
          </w:p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sz w:val="22"/>
                <w:szCs w:val="22"/>
              </w:rPr>
            </w:pPr>
            <w:r w:rsidRPr="00466FFD">
              <w:rPr>
                <w:sz w:val="22"/>
                <w:szCs w:val="22"/>
              </w:rPr>
              <w:t>0,0581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b/>
                <w:sz w:val="22"/>
                <w:szCs w:val="22"/>
              </w:rPr>
            </w:pPr>
            <w:r w:rsidRPr="00466FFD">
              <w:rPr>
                <w:b/>
                <w:sz w:val="22"/>
                <w:szCs w:val="22"/>
              </w:rPr>
              <w:t>Lutowiska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FD" w:rsidRDefault="00EF60FD" w:rsidP="00EF60FD">
            <w:pPr>
              <w:tabs>
                <w:tab w:val="left" w:pos="3626"/>
              </w:tabs>
              <w:jc w:val="center"/>
              <w:rPr>
                <w:sz w:val="22"/>
                <w:szCs w:val="22"/>
              </w:rPr>
            </w:pPr>
            <w:r w:rsidRPr="00466FFD">
              <w:rPr>
                <w:sz w:val="22"/>
                <w:szCs w:val="22"/>
              </w:rPr>
              <w:t xml:space="preserve">Działka zabudowana, oznaczona w ewidencji gruntów i budynków użytkiem: B. </w:t>
            </w:r>
          </w:p>
          <w:p w:rsidR="00EF60FD" w:rsidRDefault="00EF60FD" w:rsidP="00EF60FD">
            <w:pPr>
              <w:tabs>
                <w:tab w:val="left" w:pos="3626"/>
              </w:tabs>
              <w:jc w:val="center"/>
              <w:rPr>
                <w:sz w:val="22"/>
                <w:szCs w:val="22"/>
              </w:rPr>
            </w:pPr>
            <w:r w:rsidRPr="00466FFD">
              <w:rPr>
                <w:sz w:val="22"/>
                <w:szCs w:val="22"/>
              </w:rPr>
              <w:t xml:space="preserve">Przedmiotem dzierżawy jest </w:t>
            </w:r>
          </w:p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sz w:val="22"/>
                <w:szCs w:val="22"/>
              </w:rPr>
            </w:pPr>
            <w:r w:rsidRPr="00466FFD">
              <w:rPr>
                <w:sz w:val="22"/>
                <w:szCs w:val="22"/>
              </w:rPr>
              <w:t>1. blaszany garaż jednostanowiskowy</w:t>
            </w:r>
          </w:p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sz w:val="22"/>
                <w:szCs w:val="22"/>
              </w:rPr>
            </w:pPr>
            <w:r w:rsidRPr="00CC4C95">
              <w:rPr>
                <w:sz w:val="22"/>
                <w:szCs w:val="22"/>
              </w:rPr>
              <w:t xml:space="preserve">o powierzchni </w:t>
            </w:r>
            <w:r>
              <w:rPr>
                <w:sz w:val="22"/>
                <w:szCs w:val="22"/>
              </w:rPr>
              <w:t>17,5</w:t>
            </w:r>
            <w:r w:rsidRPr="00CC4C95">
              <w:rPr>
                <w:sz w:val="22"/>
                <w:szCs w:val="22"/>
              </w:rPr>
              <w:t xml:space="preserve"> m</w:t>
            </w:r>
            <w:r w:rsidRPr="00CC4C95">
              <w:rPr>
                <w:sz w:val="22"/>
                <w:szCs w:val="22"/>
                <w:vertAlign w:val="superscript"/>
              </w:rPr>
              <w:t>2</w:t>
            </w:r>
          </w:p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66FF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udział w gruncie wynoszący 1/6 z 770 </w:t>
            </w:r>
            <w:r w:rsidRPr="002A37CD">
              <w:rPr>
                <w:sz w:val="22"/>
                <w:szCs w:val="22"/>
              </w:rPr>
              <w:t xml:space="preserve"> m</w:t>
            </w:r>
            <w:r w:rsidRPr="002A37CD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- </w:t>
            </w:r>
            <w:r w:rsidRPr="006D1F31">
              <w:rPr>
                <w:sz w:val="22"/>
                <w:szCs w:val="22"/>
              </w:rPr>
              <w:t xml:space="preserve">stanowiący dojazd do garażu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color w:val="FF0000"/>
                <w:sz w:val="22"/>
                <w:szCs w:val="22"/>
              </w:rPr>
            </w:pPr>
            <w:r w:rsidRPr="00466FFD">
              <w:rPr>
                <w:sz w:val="22"/>
                <w:szCs w:val="22"/>
              </w:rPr>
              <w:t>AUC- obszar usług z podstawowym przeznaczeniem terenu pod usługi administracji, handlu, gastronomii, zdrowia, oświaty, kultury, łączności, hotelarstwa i inne w centrach i na działkach wydzielonych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FD" w:rsidRPr="00CC4C95" w:rsidRDefault="00EF60FD" w:rsidP="00EF60FD">
            <w:pPr>
              <w:tabs>
                <w:tab w:val="left" w:pos="3626"/>
              </w:tabs>
              <w:jc w:val="center"/>
              <w:rPr>
                <w:b/>
                <w:sz w:val="22"/>
                <w:szCs w:val="22"/>
              </w:rPr>
            </w:pPr>
          </w:p>
          <w:p w:rsidR="00EF60FD" w:rsidRPr="00CC4C95" w:rsidRDefault="00EF60FD" w:rsidP="00EF60FD">
            <w:pPr>
              <w:tabs>
                <w:tab w:val="left" w:pos="3626"/>
              </w:tabs>
              <w:jc w:val="center"/>
              <w:rPr>
                <w:sz w:val="22"/>
                <w:szCs w:val="22"/>
              </w:rPr>
            </w:pPr>
            <w:r w:rsidRPr="00CC4C95">
              <w:rPr>
                <w:b/>
                <w:sz w:val="22"/>
                <w:szCs w:val="22"/>
              </w:rPr>
              <w:t>100,00 zł</w:t>
            </w:r>
            <w:r w:rsidRPr="00CC4C95">
              <w:rPr>
                <w:b/>
                <w:sz w:val="22"/>
                <w:szCs w:val="22"/>
              </w:rPr>
              <w:br/>
              <w:t xml:space="preserve"> </w:t>
            </w:r>
            <w:r w:rsidRPr="00CC4C95">
              <w:rPr>
                <w:sz w:val="22"/>
                <w:szCs w:val="22"/>
              </w:rPr>
              <w:t>w</w:t>
            </w:r>
            <w:r w:rsidRPr="00CC4C95">
              <w:rPr>
                <w:b/>
                <w:sz w:val="22"/>
                <w:szCs w:val="22"/>
              </w:rPr>
              <w:t xml:space="preserve"> </w:t>
            </w:r>
            <w:r w:rsidRPr="00CC4C95">
              <w:rPr>
                <w:sz w:val="22"/>
                <w:szCs w:val="22"/>
              </w:rPr>
              <w:t xml:space="preserve">stosunku miesięcznym powiększony </w:t>
            </w:r>
            <w:r w:rsidRPr="00CC4C95">
              <w:rPr>
                <w:sz w:val="22"/>
                <w:szCs w:val="22"/>
              </w:rPr>
              <w:br/>
              <w:t>o należny poda</w:t>
            </w:r>
            <w:r>
              <w:rPr>
                <w:sz w:val="22"/>
                <w:szCs w:val="22"/>
              </w:rPr>
              <w:t>tek VAT</w:t>
            </w:r>
            <w:r>
              <w:rPr>
                <w:sz w:val="22"/>
                <w:szCs w:val="22"/>
              </w:rPr>
              <w:br/>
              <w:t xml:space="preserve"> o ile</w:t>
            </w:r>
            <w:r w:rsidRPr="00CC4C95">
              <w:rPr>
                <w:sz w:val="22"/>
                <w:szCs w:val="22"/>
              </w:rPr>
              <w:t xml:space="preserve"> obowiązujące przepisy będą tak stanowić</w:t>
            </w:r>
          </w:p>
          <w:p w:rsidR="00EF60FD" w:rsidRPr="00CC4C95" w:rsidRDefault="00EF60FD" w:rsidP="00EF60FD">
            <w:pPr>
              <w:tabs>
                <w:tab w:val="left" w:pos="3626"/>
              </w:tabs>
              <w:jc w:val="center"/>
              <w:rPr>
                <w:sz w:val="22"/>
                <w:szCs w:val="22"/>
              </w:rPr>
            </w:pPr>
          </w:p>
          <w:p w:rsidR="00EF60FD" w:rsidRPr="00CC4C95" w:rsidRDefault="00EF60FD" w:rsidP="00EF60FD">
            <w:pPr>
              <w:tabs>
                <w:tab w:val="left" w:pos="3626"/>
              </w:tabs>
              <w:jc w:val="center"/>
              <w:rPr>
                <w:b/>
                <w:sz w:val="22"/>
                <w:szCs w:val="22"/>
              </w:rPr>
            </w:pPr>
            <w:r w:rsidRPr="00CC4C95">
              <w:rPr>
                <w:sz w:val="22"/>
                <w:szCs w:val="22"/>
              </w:rPr>
              <w:t>Dodatkowo płatny będzie</w:t>
            </w:r>
            <w:r w:rsidRPr="00CC4C95">
              <w:rPr>
                <w:b/>
                <w:sz w:val="22"/>
                <w:szCs w:val="22"/>
              </w:rPr>
              <w:t xml:space="preserve"> podatek od nieruchomości</w:t>
            </w:r>
          </w:p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sz w:val="22"/>
                <w:szCs w:val="22"/>
              </w:rPr>
            </w:pPr>
          </w:p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sz w:val="22"/>
                <w:szCs w:val="22"/>
              </w:rPr>
            </w:pPr>
          </w:p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sz w:val="22"/>
                <w:szCs w:val="22"/>
              </w:rPr>
            </w:pPr>
          </w:p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sz w:val="22"/>
                <w:szCs w:val="22"/>
              </w:rPr>
            </w:pPr>
          </w:p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sz w:val="22"/>
                <w:szCs w:val="22"/>
              </w:rPr>
            </w:pPr>
          </w:p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sz w:val="22"/>
                <w:szCs w:val="22"/>
              </w:rPr>
            </w:pPr>
          </w:p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sz w:val="22"/>
                <w:szCs w:val="22"/>
              </w:rPr>
            </w:pPr>
          </w:p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color w:val="FF0000"/>
                <w:sz w:val="22"/>
                <w:szCs w:val="22"/>
              </w:rPr>
            </w:pPr>
            <w:r w:rsidRPr="00466FFD">
              <w:rPr>
                <w:sz w:val="22"/>
                <w:szCs w:val="22"/>
              </w:rPr>
              <w:t xml:space="preserve">Do ostatniego </w:t>
            </w:r>
            <w:r>
              <w:rPr>
                <w:sz w:val="22"/>
                <w:szCs w:val="22"/>
              </w:rPr>
              <w:t xml:space="preserve">dnia </w:t>
            </w:r>
            <w:r w:rsidRPr="00466FFD">
              <w:rPr>
                <w:sz w:val="22"/>
                <w:szCs w:val="22"/>
              </w:rPr>
              <w:t>każdego miesiąca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FD" w:rsidRPr="00CC4C95" w:rsidRDefault="00EF60FD" w:rsidP="00EF60FD">
            <w:pPr>
              <w:tabs>
                <w:tab w:val="left" w:pos="3626"/>
              </w:tabs>
              <w:jc w:val="center"/>
              <w:rPr>
                <w:sz w:val="22"/>
                <w:szCs w:val="22"/>
              </w:rPr>
            </w:pPr>
            <w:r w:rsidRPr="00CC4C95">
              <w:rPr>
                <w:sz w:val="22"/>
                <w:szCs w:val="22"/>
              </w:rPr>
              <w:t>Czynsz podlega corocznej waloryzacji, przy zastosowaniu wskaźnika cen towarów i usług konsumpcyjnych ogłaszanego przez Prezesa Głównego Urzędu Statystycznego</w:t>
            </w:r>
          </w:p>
          <w:p w:rsidR="00EF60FD" w:rsidRPr="00CC4C95" w:rsidRDefault="00EF60FD" w:rsidP="00EF60FD">
            <w:pPr>
              <w:tabs>
                <w:tab w:val="left" w:pos="3626"/>
              </w:tabs>
              <w:jc w:val="center"/>
              <w:rPr>
                <w:sz w:val="22"/>
                <w:szCs w:val="22"/>
              </w:rPr>
            </w:pPr>
          </w:p>
          <w:p w:rsidR="00EF60FD" w:rsidRPr="00466FFD" w:rsidRDefault="00EF60FD" w:rsidP="00EF60FD">
            <w:pPr>
              <w:tabs>
                <w:tab w:val="left" w:pos="3626"/>
              </w:tabs>
              <w:jc w:val="center"/>
              <w:rPr>
                <w:color w:val="FF0000"/>
                <w:sz w:val="22"/>
                <w:szCs w:val="22"/>
              </w:rPr>
            </w:pPr>
            <w:r w:rsidRPr="00CC4C95">
              <w:rPr>
                <w:sz w:val="22"/>
                <w:szCs w:val="22"/>
              </w:rPr>
              <w:t>Wydzierżawiający zastrzega sobie możliwość zmiany wysokości czynszu dzierżawnego</w:t>
            </w:r>
          </w:p>
        </w:tc>
      </w:tr>
    </w:tbl>
    <w:p w:rsidR="00CC4C95" w:rsidRDefault="00CC4C95" w:rsidP="00CC4C95">
      <w:pPr>
        <w:tabs>
          <w:tab w:val="left" w:pos="1695"/>
        </w:tabs>
        <w:spacing w:line="360" w:lineRule="auto"/>
        <w:ind w:firstLine="851"/>
        <w:jc w:val="both"/>
        <w:rPr>
          <w:bCs/>
          <w:sz w:val="22"/>
          <w:szCs w:val="22"/>
        </w:rPr>
      </w:pPr>
    </w:p>
    <w:p w:rsidR="00CC4C95" w:rsidRPr="00466FFD" w:rsidRDefault="00CC4C95" w:rsidP="00CC4C95">
      <w:pPr>
        <w:tabs>
          <w:tab w:val="left" w:pos="1695"/>
        </w:tabs>
        <w:spacing w:line="360" w:lineRule="auto"/>
        <w:ind w:firstLine="851"/>
        <w:jc w:val="both"/>
        <w:rPr>
          <w:bCs/>
          <w:sz w:val="22"/>
          <w:szCs w:val="22"/>
        </w:rPr>
      </w:pPr>
      <w:r w:rsidRPr="00466FFD">
        <w:rPr>
          <w:bCs/>
          <w:sz w:val="22"/>
          <w:szCs w:val="22"/>
        </w:rPr>
        <w:t>Nieruchomości prze</w:t>
      </w:r>
      <w:r>
        <w:rPr>
          <w:bCs/>
          <w:sz w:val="22"/>
          <w:szCs w:val="22"/>
        </w:rPr>
        <w:t xml:space="preserve">znaczone do dzierżawy w trybie </w:t>
      </w:r>
      <w:r w:rsidRPr="00466FFD">
        <w:rPr>
          <w:bCs/>
          <w:sz w:val="22"/>
          <w:szCs w:val="22"/>
        </w:rPr>
        <w:t>bezprzetargowym zgodnie z art.37 ust. 4 ustawy o gospodarce nieruchomościami.</w:t>
      </w:r>
    </w:p>
    <w:p w:rsidR="00CC4C95" w:rsidRPr="00466FFD" w:rsidRDefault="00CC4C95" w:rsidP="00CC4C95">
      <w:pPr>
        <w:tabs>
          <w:tab w:val="left" w:pos="1695"/>
        </w:tabs>
        <w:spacing w:line="360" w:lineRule="auto"/>
        <w:ind w:firstLine="851"/>
        <w:jc w:val="both"/>
        <w:rPr>
          <w:bCs/>
          <w:sz w:val="22"/>
          <w:szCs w:val="22"/>
        </w:rPr>
      </w:pPr>
      <w:r w:rsidRPr="00466FFD">
        <w:rPr>
          <w:bCs/>
          <w:sz w:val="22"/>
          <w:szCs w:val="22"/>
        </w:rPr>
        <w:t xml:space="preserve">Działając na podstawie art. 35 ust. 1 ustawy z dnia 21 sierpnia 1997 r. o gospodarce nieruchomościami </w:t>
      </w:r>
      <w:r w:rsidRPr="00466FFD">
        <w:rPr>
          <w:sz w:val="22"/>
          <w:szCs w:val="22"/>
        </w:rPr>
        <w:t>(Dz. U. 202</w:t>
      </w:r>
      <w:r>
        <w:rPr>
          <w:sz w:val="22"/>
          <w:szCs w:val="22"/>
        </w:rPr>
        <w:t>1</w:t>
      </w:r>
      <w:r w:rsidRPr="00466FFD">
        <w:rPr>
          <w:sz w:val="22"/>
          <w:szCs w:val="22"/>
        </w:rPr>
        <w:t xml:space="preserve"> r. poz. 1</w:t>
      </w:r>
      <w:r>
        <w:rPr>
          <w:sz w:val="22"/>
          <w:szCs w:val="22"/>
        </w:rPr>
        <w:t>899</w:t>
      </w:r>
      <w:r w:rsidRPr="00466FFD">
        <w:rPr>
          <w:sz w:val="22"/>
          <w:szCs w:val="22"/>
        </w:rPr>
        <w:t xml:space="preserve"> z </w:t>
      </w:r>
      <w:proofErr w:type="spellStart"/>
      <w:r w:rsidRPr="00466FFD">
        <w:rPr>
          <w:sz w:val="22"/>
          <w:szCs w:val="22"/>
        </w:rPr>
        <w:t>późń</w:t>
      </w:r>
      <w:proofErr w:type="spellEnd"/>
      <w:r w:rsidRPr="00466FFD">
        <w:rPr>
          <w:sz w:val="22"/>
          <w:szCs w:val="22"/>
        </w:rPr>
        <w:t xml:space="preserve">. zm.) </w:t>
      </w:r>
      <w:r w:rsidRPr="00466FFD">
        <w:rPr>
          <w:bCs/>
          <w:sz w:val="22"/>
          <w:szCs w:val="22"/>
        </w:rPr>
        <w:t xml:space="preserve">podaje się do publicznej wiadomości wykaz nieruchomości stanowiącej własność </w:t>
      </w:r>
      <w:r>
        <w:rPr>
          <w:bCs/>
          <w:sz w:val="22"/>
          <w:szCs w:val="22"/>
        </w:rPr>
        <w:t>Skarbu Państwa</w:t>
      </w:r>
      <w:r w:rsidRPr="00466FFD">
        <w:rPr>
          <w:bCs/>
          <w:sz w:val="22"/>
          <w:szCs w:val="22"/>
        </w:rPr>
        <w:t>, przeznaczonej do dzierżawy w trybie bezprzetargowej.</w:t>
      </w:r>
    </w:p>
    <w:p w:rsidR="00CC4C95" w:rsidRDefault="00CC4C95" w:rsidP="00CC4C95">
      <w:pPr>
        <w:spacing w:line="360" w:lineRule="auto"/>
        <w:jc w:val="both"/>
        <w:rPr>
          <w:sz w:val="22"/>
          <w:szCs w:val="22"/>
        </w:rPr>
      </w:pPr>
      <w:r w:rsidRPr="00466FFD">
        <w:rPr>
          <w:sz w:val="22"/>
          <w:szCs w:val="22"/>
        </w:rPr>
        <w:t>Szczegółowych informacji w sprawie dzierżawy nieruchomości można uzyskać w Starostwie Powiatowym w Ustrzykach Dolnych ul. Pionierska 10, pokój Nr 12 (tel. 13 471 25 33). Wykaz pozostawać będzie na tablicy ogłoszeń przez okres 21 dni.</w:t>
      </w:r>
    </w:p>
    <w:p w:rsidR="00CC4C95" w:rsidRDefault="00CC4C95" w:rsidP="00CC4C95">
      <w:pPr>
        <w:rPr>
          <w:sz w:val="22"/>
          <w:szCs w:val="22"/>
        </w:rPr>
      </w:pPr>
      <w:r w:rsidRPr="00466FFD">
        <w:rPr>
          <w:sz w:val="22"/>
          <w:szCs w:val="22"/>
        </w:rPr>
        <w:t xml:space="preserve">Ustrzyki Dolne, dnia, </w:t>
      </w:r>
      <w:r w:rsidR="00DD2BC0">
        <w:rPr>
          <w:sz w:val="22"/>
          <w:szCs w:val="22"/>
        </w:rPr>
        <w:t>03.08</w:t>
      </w:r>
      <w:r w:rsidRPr="00466FFD">
        <w:rPr>
          <w:sz w:val="22"/>
          <w:szCs w:val="22"/>
        </w:rPr>
        <w:t xml:space="preserve">.2022 r.  </w:t>
      </w:r>
      <w:r w:rsidR="00EF60FD">
        <w:rPr>
          <w:sz w:val="22"/>
          <w:szCs w:val="22"/>
        </w:rPr>
        <w:tab/>
      </w:r>
      <w:r w:rsidR="00EF60FD">
        <w:rPr>
          <w:sz w:val="22"/>
          <w:szCs w:val="22"/>
        </w:rPr>
        <w:tab/>
      </w:r>
      <w:r w:rsidR="00EF60FD">
        <w:rPr>
          <w:sz w:val="22"/>
          <w:szCs w:val="22"/>
        </w:rPr>
        <w:tab/>
      </w:r>
      <w:r w:rsidR="00EF60FD">
        <w:rPr>
          <w:sz w:val="22"/>
          <w:szCs w:val="22"/>
        </w:rPr>
        <w:tab/>
      </w:r>
      <w:r w:rsidR="00EF60FD">
        <w:rPr>
          <w:sz w:val="22"/>
          <w:szCs w:val="22"/>
        </w:rPr>
        <w:tab/>
      </w:r>
      <w:r w:rsidR="00EF60FD">
        <w:rPr>
          <w:sz w:val="22"/>
          <w:szCs w:val="22"/>
        </w:rPr>
        <w:tab/>
      </w:r>
      <w:r w:rsidR="00EF60FD">
        <w:rPr>
          <w:sz w:val="22"/>
          <w:szCs w:val="22"/>
        </w:rPr>
        <w:tab/>
      </w:r>
      <w:r w:rsidR="00EF60FD">
        <w:rPr>
          <w:sz w:val="22"/>
          <w:szCs w:val="22"/>
        </w:rPr>
        <w:tab/>
      </w:r>
      <w:r w:rsidR="00EF60FD">
        <w:rPr>
          <w:sz w:val="22"/>
          <w:szCs w:val="22"/>
        </w:rPr>
        <w:tab/>
      </w:r>
      <w:r w:rsidR="00EF60FD">
        <w:rPr>
          <w:sz w:val="22"/>
          <w:szCs w:val="22"/>
        </w:rPr>
        <w:tab/>
      </w:r>
      <w:r w:rsidR="00EF60FD">
        <w:rPr>
          <w:sz w:val="22"/>
          <w:szCs w:val="22"/>
        </w:rPr>
        <w:tab/>
      </w:r>
      <w:r w:rsidR="00EF60FD">
        <w:rPr>
          <w:sz w:val="22"/>
          <w:szCs w:val="22"/>
        </w:rPr>
        <w:tab/>
      </w:r>
      <w:r w:rsidR="00EF60FD">
        <w:rPr>
          <w:sz w:val="22"/>
          <w:szCs w:val="22"/>
        </w:rPr>
        <w:tab/>
      </w:r>
      <w:r w:rsidR="00EF60FD">
        <w:rPr>
          <w:sz w:val="22"/>
          <w:szCs w:val="22"/>
        </w:rPr>
        <w:tab/>
      </w:r>
      <w:r w:rsidR="00EF60FD">
        <w:rPr>
          <w:sz w:val="22"/>
          <w:szCs w:val="22"/>
        </w:rPr>
        <w:tab/>
      </w:r>
      <w:r w:rsidR="00EF60FD">
        <w:rPr>
          <w:sz w:val="22"/>
          <w:szCs w:val="22"/>
        </w:rPr>
        <w:tab/>
      </w:r>
      <w:r w:rsidR="00EF60FD">
        <w:rPr>
          <w:sz w:val="22"/>
          <w:szCs w:val="22"/>
        </w:rPr>
        <w:tab/>
      </w:r>
      <w:r w:rsidR="00EF60FD">
        <w:rPr>
          <w:sz w:val="22"/>
          <w:szCs w:val="22"/>
        </w:rPr>
        <w:tab/>
      </w:r>
      <w:r w:rsidR="00EF60FD">
        <w:rPr>
          <w:sz w:val="22"/>
          <w:szCs w:val="22"/>
        </w:rPr>
        <w:tab/>
      </w:r>
      <w:r w:rsidR="00EF60FD">
        <w:rPr>
          <w:sz w:val="22"/>
          <w:szCs w:val="22"/>
        </w:rPr>
        <w:tab/>
        <w:t xml:space="preserve">STAROSTA </w:t>
      </w:r>
    </w:p>
    <w:p w:rsidR="00EF60FD" w:rsidRDefault="00EF60FD" w:rsidP="00CC4C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MAREK ANDRUCH</w:t>
      </w:r>
    </w:p>
    <w:sectPr w:rsidR="00EF60FD" w:rsidSect="00EF60FD">
      <w:pgSz w:w="23814" w:h="16839" w:orient="landscape" w:code="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95"/>
    <w:rsid w:val="002A37CD"/>
    <w:rsid w:val="002B1C94"/>
    <w:rsid w:val="002D197E"/>
    <w:rsid w:val="003A46FA"/>
    <w:rsid w:val="006D1F31"/>
    <w:rsid w:val="00790E3A"/>
    <w:rsid w:val="00CC4C95"/>
    <w:rsid w:val="00DD2BC0"/>
    <w:rsid w:val="00EB6D02"/>
    <w:rsid w:val="00EF60FD"/>
    <w:rsid w:val="00E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01B2F-3851-4D96-A066-9C2FDFD6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62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29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Szmyd-Rygiel</dc:creator>
  <cp:keywords/>
  <dc:description/>
  <cp:lastModifiedBy>Sabina Szmyd-Rygiel</cp:lastModifiedBy>
  <cp:revision>4</cp:revision>
  <cp:lastPrinted>2022-07-28T08:52:00Z</cp:lastPrinted>
  <dcterms:created xsi:type="dcterms:W3CDTF">2022-07-28T06:54:00Z</dcterms:created>
  <dcterms:modified xsi:type="dcterms:W3CDTF">2022-08-03T10:36:00Z</dcterms:modified>
</cp:coreProperties>
</file>