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5D038C9F" w14:textId="77777777" w:rsidR="003B7CD6" w:rsidRPr="00EB29A0" w:rsidRDefault="003B7CD6" w:rsidP="003B7CD6">
      <w:pPr>
        <w:spacing w:line="240" w:lineRule="auto"/>
        <w:jc w:val="center"/>
        <w:rPr>
          <w:rFonts w:ascii="Calibri" w:eastAsia="MS Mincho" w:hAnsi="Calibri"/>
          <w:color w:val="000000"/>
          <w:sz w:val="24"/>
          <w:szCs w:val="24"/>
        </w:rPr>
      </w:pPr>
    </w:p>
    <w:p w14:paraId="6C368C98" w14:textId="77777777" w:rsidR="003B7CD6" w:rsidRPr="00EB29A0" w:rsidRDefault="003B7CD6" w:rsidP="003B7CD6">
      <w:pPr>
        <w:spacing w:after="200" w:line="312" w:lineRule="auto"/>
        <w:jc w:val="left"/>
        <w:rPr>
          <w:rFonts w:cs="Arial"/>
          <w:sz w:val="24"/>
          <w:szCs w:val="24"/>
        </w:rPr>
      </w:pPr>
      <w:r w:rsidRPr="00EB29A0">
        <w:rPr>
          <w:rFonts w:ascii="Calibri" w:hAnsi="Calibri"/>
          <w:bCs/>
          <w:sz w:val="24"/>
          <w:szCs w:val="24"/>
        </w:rPr>
        <w:t>Znak sprawy: BZPSW.261.1.2021</w:t>
      </w:r>
      <w:r w:rsidRPr="00EB29A0">
        <w:rPr>
          <w:rFonts w:ascii="Calibri" w:hAnsi="Calibri"/>
          <w:sz w:val="24"/>
          <w:szCs w:val="24"/>
        </w:rPr>
        <w:t xml:space="preserve">           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4F7E2250" w14:textId="77777777" w:rsidR="009D1A62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  <w:r w:rsidR="009D1A62" w:rsidRPr="009D1A62">
        <w:rPr>
          <w:rFonts w:ascii="Calibri" w:hAnsi="Calibri"/>
          <w:sz w:val="24"/>
          <w:szCs w:val="24"/>
        </w:rPr>
        <w:t xml:space="preserve"> </w:t>
      </w:r>
    </w:p>
    <w:p w14:paraId="5250FF3A" w14:textId="6CFA21C9" w:rsidR="00640625" w:rsidRPr="00AE6917" w:rsidRDefault="009D1A62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Adres </w:t>
      </w:r>
      <w:r>
        <w:rPr>
          <w:rFonts w:ascii="Calibri" w:hAnsi="Calibri"/>
          <w:sz w:val="24"/>
          <w:szCs w:val="24"/>
        </w:rPr>
        <w:t xml:space="preserve">Wykonawcy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Start w:id="1" w:name="_GoBack"/>
      <w:bookmarkEnd w:id="1"/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3B7CD6" w:rsidRDefault="00640625" w:rsidP="0058391D">
      <w:pPr>
        <w:rPr>
          <w:rFonts w:ascii="Calibri" w:hAnsi="Calibri"/>
          <w:sz w:val="24"/>
          <w:szCs w:val="24"/>
        </w:rPr>
      </w:pPr>
      <w:r w:rsidRPr="003B7CD6">
        <w:rPr>
          <w:rFonts w:ascii="Calibri" w:hAnsi="Calibri"/>
          <w:sz w:val="24"/>
          <w:szCs w:val="24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74D8B90D" w14:textId="77777777" w:rsidR="00EB29A0" w:rsidRPr="00B2725A" w:rsidRDefault="00EB29A0" w:rsidP="00EB29A0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B2725A">
        <w:rPr>
          <w:rFonts w:ascii="Calibri" w:hAnsi="Calibri"/>
          <w:b/>
          <w:sz w:val="32"/>
          <w:szCs w:val="32"/>
        </w:rPr>
        <w:t xml:space="preserve">Sukcesywna dostawa artykułów spożywczych do stołówki szkolnej Bieszczadzkiego Zespołu Placówek Szkolno-Wychowawczych </w:t>
      </w:r>
    </w:p>
    <w:p w14:paraId="745C2559" w14:textId="0AA0FC81" w:rsidR="00EB29A0" w:rsidRPr="00EB29A0" w:rsidRDefault="00EB29A0" w:rsidP="003B7CD6">
      <w:pPr>
        <w:spacing w:line="240" w:lineRule="auto"/>
        <w:jc w:val="center"/>
        <w:rPr>
          <w:rFonts w:cs="Arial"/>
          <w:sz w:val="24"/>
          <w:szCs w:val="24"/>
        </w:rPr>
      </w:pPr>
      <w:r w:rsidRPr="00B2725A">
        <w:rPr>
          <w:rFonts w:ascii="Calibri" w:hAnsi="Calibri"/>
          <w:b/>
          <w:sz w:val="32"/>
          <w:szCs w:val="32"/>
        </w:rPr>
        <w:t xml:space="preserve">w Ustrzykach Dolnych w 2022 roku </w:t>
      </w:r>
      <w:r w:rsidRPr="00B2725A">
        <w:rPr>
          <w:rFonts w:ascii="Calibri" w:hAnsi="Calibri"/>
          <w:b/>
          <w:sz w:val="32"/>
          <w:szCs w:val="32"/>
        </w:rPr>
        <w:br/>
      </w:r>
    </w:p>
    <w:p w14:paraId="4DD17D61" w14:textId="77777777" w:rsidR="00640625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486991E7" w14:textId="199A786A" w:rsidR="00EB29A0" w:rsidRPr="00EB29A0" w:rsidRDefault="00EB29A0" w:rsidP="0058391D">
      <w:pPr>
        <w:spacing w:after="241" w:line="240" w:lineRule="exact"/>
        <w:rPr>
          <w:rFonts w:ascii="Calibri" w:hAnsi="Calibri"/>
          <w:b/>
          <w:sz w:val="28"/>
          <w:szCs w:val="28"/>
        </w:rPr>
      </w:pPr>
      <w:r w:rsidRPr="00EB29A0">
        <w:rPr>
          <w:rFonts w:ascii="Calibri" w:hAnsi="Calibri"/>
          <w:b/>
          <w:sz w:val="28"/>
          <w:szCs w:val="28"/>
        </w:rPr>
        <w:t xml:space="preserve">Wg. Kryterium I – cena </w:t>
      </w:r>
    </w:p>
    <w:p w14:paraId="4075F0E1" w14:textId="28065ACD" w:rsidR="00EB29A0" w:rsidRDefault="00EB29A0" w:rsidP="00EB29A0">
      <w:pPr>
        <w:spacing w:after="241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Należy wypełnić odpowiednie rubryki w tabeli, w zależności od części na którą składa ofertę Wykonawca.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8"/>
        <w:gridCol w:w="1701"/>
        <w:gridCol w:w="1701"/>
        <w:gridCol w:w="2583"/>
      </w:tblGrid>
      <w:tr w:rsidR="00970A0A" w:rsidRPr="00970A0A" w14:paraId="250C20D4" w14:textId="77777777" w:rsidTr="00970A0A">
        <w:tc>
          <w:tcPr>
            <w:tcW w:w="1419" w:type="dxa"/>
            <w:shd w:val="clear" w:color="auto" w:fill="C2D69B"/>
          </w:tcPr>
          <w:p w14:paraId="7293CC15" w14:textId="731649BD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1808" w:type="dxa"/>
            <w:shd w:val="clear" w:color="auto" w:fill="C2D69B"/>
          </w:tcPr>
          <w:p w14:paraId="2B093C23" w14:textId="3917C595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Kwota brutto</w:t>
            </w:r>
          </w:p>
        </w:tc>
        <w:tc>
          <w:tcPr>
            <w:tcW w:w="1701" w:type="dxa"/>
            <w:shd w:val="clear" w:color="auto" w:fill="C2D69B"/>
          </w:tcPr>
          <w:p w14:paraId="1C54E3F5" w14:textId="6003AA96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Kwota netto</w:t>
            </w:r>
          </w:p>
        </w:tc>
        <w:tc>
          <w:tcPr>
            <w:tcW w:w="1701" w:type="dxa"/>
            <w:shd w:val="clear" w:color="auto" w:fill="C2D69B"/>
          </w:tcPr>
          <w:p w14:paraId="7FB9EE4A" w14:textId="4592249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Podatek VAT (stawka oraz kwota)</w:t>
            </w:r>
          </w:p>
        </w:tc>
        <w:tc>
          <w:tcPr>
            <w:tcW w:w="2583" w:type="dxa"/>
            <w:shd w:val="clear" w:color="auto" w:fill="C2D69B"/>
          </w:tcPr>
          <w:p w14:paraId="1AF7873E" w14:textId="07B424F2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Uwagi</w:t>
            </w:r>
          </w:p>
        </w:tc>
      </w:tr>
      <w:tr w:rsidR="00970A0A" w:rsidRPr="00970A0A" w14:paraId="23D42652" w14:textId="77777777" w:rsidTr="00970A0A">
        <w:tc>
          <w:tcPr>
            <w:tcW w:w="1419" w:type="dxa"/>
            <w:shd w:val="clear" w:color="auto" w:fill="auto"/>
          </w:tcPr>
          <w:p w14:paraId="5D542D8B" w14:textId="15542ACD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14:paraId="0164271C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3D0914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922F0B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D2371DF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163A0CCC" w14:textId="77777777" w:rsidTr="00970A0A">
        <w:tc>
          <w:tcPr>
            <w:tcW w:w="1419" w:type="dxa"/>
            <w:shd w:val="clear" w:color="auto" w:fill="auto"/>
          </w:tcPr>
          <w:p w14:paraId="1CCED502" w14:textId="58FACA0C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14:paraId="45CE7090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C11F0E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D10E49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11DFB2F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2B8BCB6D" w14:textId="77777777" w:rsidTr="00970A0A">
        <w:tc>
          <w:tcPr>
            <w:tcW w:w="1419" w:type="dxa"/>
            <w:shd w:val="clear" w:color="auto" w:fill="auto"/>
          </w:tcPr>
          <w:p w14:paraId="4C09B5F7" w14:textId="28260474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2B96A5FD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6AABE8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51CAAF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CD96887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637A5653" w14:textId="77777777" w:rsidTr="00970A0A">
        <w:tc>
          <w:tcPr>
            <w:tcW w:w="1419" w:type="dxa"/>
            <w:shd w:val="clear" w:color="auto" w:fill="auto"/>
          </w:tcPr>
          <w:p w14:paraId="2D07D9E8" w14:textId="5585A4AA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213F73CC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4A1CC6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3E8C3B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2968509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110856E4" w14:textId="77777777" w:rsidTr="00970A0A">
        <w:tc>
          <w:tcPr>
            <w:tcW w:w="1419" w:type="dxa"/>
            <w:shd w:val="clear" w:color="auto" w:fill="auto"/>
          </w:tcPr>
          <w:p w14:paraId="674EA6DD" w14:textId="030AF563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14:paraId="4F644EAA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2ABC8D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906389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E475156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5B985391" w14:textId="77777777" w:rsidTr="00970A0A">
        <w:tc>
          <w:tcPr>
            <w:tcW w:w="1419" w:type="dxa"/>
            <w:shd w:val="clear" w:color="auto" w:fill="auto"/>
          </w:tcPr>
          <w:p w14:paraId="07FA2C0B" w14:textId="56749275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14:paraId="237852DA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0F3927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1083B5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59977DE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A3A84A9" w14:textId="77777777" w:rsidR="00EB29A0" w:rsidRDefault="00EB29A0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3C1382F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06583957" w14:textId="3A58E367" w:rsidR="00EB29A0" w:rsidRPr="00EB29A0" w:rsidRDefault="00EB29A0" w:rsidP="00EB29A0">
      <w:pPr>
        <w:spacing w:after="241" w:line="240" w:lineRule="exact"/>
        <w:rPr>
          <w:rFonts w:ascii="Calibri" w:hAnsi="Calibri"/>
          <w:b/>
          <w:sz w:val="28"/>
          <w:szCs w:val="28"/>
        </w:rPr>
      </w:pPr>
      <w:r w:rsidRPr="00EB29A0">
        <w:rPr>
          <w:rFonts w:ascii="Calibri" w:hAnsi="Calibri"/>
          <w:b/>
          <w:sz w:val="28"/>
          <w:szCs w:val="28"/>
        </w:rPr>
        <w:t xml:space="preserve">Wg. Kryterium II – czas dostawy  </w:t>
      </w:r>
    </w:p>
    <w:p w14:paraId="22CE594F" w14:textId="6DE4BF65" w:rsidR="00EB29A0" w:rsidRDefault="00EB29A0" w:rsidP="00EB29A0">
      <w:pPr>
        <w:spacing w:after="241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Należy zaznaczyć odpowiednią rubrykę w tabeli, w zależności od części na którą składa ofertę Wykonawca.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658"/>
        <w:gridCol w:w="2410"/>
        <w:gridCol w:w="3119"/>
      </w:tblGrid>
      <w:tr w:rsidR="00970A0A" w:rsidRPr="00970A0A" w14:paraId="39E9DC14" w14:textId="77777777" w:rsidTr="00970A0A">
        <w:tc>
          <w:tcPr>
            <w:tcW w:w="1419" w:type="dxa"/>
            <w:shd w:val="clear" w:color="auto" w:fill="C2D69B"/>
          </w:tcPr>
          <w:p w14:paraId="019C7442" w14:textId="7777777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2658" w:type="dxa"/>
            <w:shd w:val="clear" w:color="auto" w:fill="C2D69B"/>
          </w:tcPr>
          <w:p w14:paraId="6A24BD8C" w14:textId="48015E45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 xml:space="preserve">1 dzień od zgłoszenia  </w:t>
            </w:r>
          </w:p>
        </w:tc>
        <w:tc>
          <w:tcPr>
            <w:tcW w:w="2410" w:type="dxa"/>
            <w:shd w:val="clear" w:color="auto" w:fill="C2D69B"/>
          </w:tcPr>
          <w:p w14:paraId="1E889F32" w14:textId="1E8FAE95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 xml:space="preserve">2 dzień od zgłoszenia  </w:t>
            </w:r>
          </w:p>
        </w:tc>
        <w:tc>
          <w:tcPr>
            <w:tcW w:w="3119" w:type="dxa"/>
            <w:shd w:val="clear" w:color="auto" w:fill="C2D69B"/>
          </w:tcPr>
          <w:p w14:paraId="7A4FFF5A" w14:textId="0E6C7223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 xml:space="preserve">3 dzień od zgłoszenia  </w:t>
            </w:r>
          </w:p>
        </w:tc>
      </w:tr>
      <w:tr w:rsidR="00970A0A" w:rsidRPr="00970A0A" w14:paraId="50BB1CCF" w14:textId="77777777" w:rsidTr="00970A0A">
        <w:tc>
          <w:tcPr>
            <w:tcW w:w="1419" w:type="dxa"/>
            <w:shd w:val="clear" w:color="auto" w:fill="auto"/>
          </w:tcPr>
          <w:p w14:paraId="5BACCFAB" w14:textId="7777777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14:paraId="0FA7BC40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ED90A8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4D359B8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3A91AAFD" w14:textId="77777777" w:rsidTr="00970A0A">
        <w:tc>
          <w:tcPr>
            <w:tcW w:w="1419" w:type="dxa"/>
            <w:shd w:val="clear" w:color="auto" w:fill="auto"/>
          </w:tcPr>
          <w:p w14:paraId="354D0DA9" w14:textId="7777777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2658" w:type="dxa"/>
            <w:shd w:val="clear" w:color="auto" w:fill="auto"/>
          </w:tcPr>
          <w:p w14:paraId="6811EBC7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8F13E7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5FB39E5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5E12B12C" w14:textId="77777777" w:rsidTr="00970A0A">
        <w:tc>
          <w:tcPr>
            <w:tcW w:w="1419" w:type="dxa"/>
            <w:shd w:val="clear" w:color="auto" w:fill="auto"/>
          </w:tcPr>
          <w:p w14:paraId="015981A2" w14:textId="7777777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  <w:shd w:val="clear" w:color="auto" w:fill="auto"/>
          </w:tcPr>
          <w:p w14:paraId="61CECF88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5FC90A3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545A8A9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596786B8" w14:textId="77777777" w:rsidTr="00970A0A">
        <w:tc>
          <w:tcPr>
            <w:tcW w:w="1419" w:type="dxa"/>
            <w:shd w:val="clear" w:color="auto" w:fill="auto"/>
          </w:tcPr>
          <w:p w14:paraId="0E23BE87" w14:textId="7777777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14:paraId="0C50F6D8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91A7FFB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8AC8CE9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5A86C1CB" w14:textId="77777777" w:rsidTr="00970A0A">
        <w:tc>
          <w:tcPr>
            <w:tcW w:w="1419" w:type="dxa"/>
            <w:shd w:val="clear" w:color="auto" w:fill="auto"/>
          </w:tcPr>
          <w:p w14:paraId="73A81A61" w14:textId="7777777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  <w:shd w:val="clear" w:color="auto" w:fill="auto"/>
          </w:tcPr>
          <w:p w14:paraId="1308FDC4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FC0BDD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25FF7F4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970A0A" w:rsidRPr="00970A0A" w14:paraId="3FE5199F" w14:textId="77777777" w:rsidTr="00970A0A">
        <w:tc>
          <w:tcPr>
            <w:tcW w:w="1419" w:type="dxa"/>
            <w:shd w:val="clear" w:color="auto" w:fill="auto"/>
          </w:tcPr>
          <w:p w14:paraId="7EC58174" w14:textId="77777777" w:rsidR="00EB29A0" w:rsidRPr="00970A0A" w:rsidRDefault="00EB29A0" w:rsidP="00970A0A">
            <w:pPr>
              <w:spacing w:after="241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0A0A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2658" w:type="dxa"/>
            <w:shd w:val="clear" w:color="auto" w:fill="auto"/>
          </w:tcPr>
          <w:p w14:paraId="7A0430E1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D41DC1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D862BE3" w14:textId="77777777" w:rsidR="00EB29A0" w:rsidRPr="00970A0A" w:rsidRDefault="00EB29A0" w:rsidP="00970A0A">
            <w:pPr>
              <w:spacing w:after="241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14C778" w14:textId="77777777" w:rsidR="00EB29A0" w:rsidRDefault="00EB29A0" w:rsidP="00EB29A0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DA9D36A" w14:textId="77777777" w:rsidR="00EB29A0" w:rsidRPr="00AE6917" w:rsidRDefault="00EB29A0" w:rsidP="00EB29A0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67100E19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</w:t>
      </w:r>
      <w:r w:rsidR="003B7CD6">
        <w:rPr>
          <w:rFonts w:ascii="Calibri" w:hAnsi="Calibri"/>
          <w:sz w:val="24"/>
          <w:szCs w:val="24"/>
        </w:rPr>
        <w:t>olnymi do realizacji zamówienia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744E3C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744E3C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1E8BC350" w14:textId="77777777" w:rsidR="00640625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odbyliśmy wizję lokalną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72D08E6E" w14:textId="77777777" w:rsidR="00640625" w:rsidRPr="00430230" w:rsidRDefault="00744E3C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45F4FEE8" w14:textId="77777777" w:rsidR="00640625" w:rsidRPr="00430230" w:rsidRDefault="00744E3C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Wszystkie kwoty wyrażone są wyłącznie w walucie PLN (złoty polski) z dokładnością do 1 </w:t>
      </w:r>
      <w:r w:rsidRPr="00AE6917">
        <w:rPr>
          <w:rFonts w:ascii="Calibri" w:hAnsi="Calibri"/>
          <w:sz w:val="24"/>
          <w:szCs w:val="24"/>
        </w:rPr>
        <w:lastRenderedPageBreak/>
        <w:t>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6DF9C1BA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6845EBE2" w:rsidR="00640625" w:rsidRPr="00AE6917" w:rsidRDefault="00744E3C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40F41B40">
          <v:shape id="_x0000_s1030" type="#_x0000_t109" style="position:absolute;left:0;text-align:left;margin-left:-14.25pt;margin-top:16.5pt;width:27pt;height:18pt;z-index:5"/>
        </w:pict>
      </w:r>
    </w:p>
    <w:p w14:paraId="2821B68D" w14:textId="544BE0D9" w:rsidR="00640625" w:rsidRDefault="00BC6A20" w:rsidP="00BC6A20">
      <w:pPr>
        <w:spacing w:after="282" w:line="293" w:lineRule="exact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Następującą część przedmiotu</w:t>
      </w:r>
      <w:r w:rsidR="00640625" w:rsidRPr="00AE6917">
        <w:rPr>
          <w:rFonts w:ascii="Calibri" w:hAnsi="Calibri"/>
          <w:sz w:val="24"/>
          <w:szCs w:val="24"/>
        </w:rPr>
        <w:t xml:space="preserve"> zamówienia zamierzam(y) powierzyć podwykonaw</w:t>
      </w:r>
      <w:r>
        <w:rPr>
          <w:rFonts w:ascii="Calibri" w:hAnsi="Calibri"/>
          <w:sz w:val="24"/>
          <w:szCs w:val="24"/>
        </w:rPr>
        <w:t>com (wpisać zakresy)</w:t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7ADDEFBC" w14:textId="77777777" w:rsidR="00BC6A20" w:rsidRDefault="00BC6A20" w:rsidP="00BC6A20">
      <w:pPr>
        <w:spacing w:after="282" w:line="293" w:lineRule="exact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F4304E5" w14:textId="77777777" w:rsidR="00BC6A20" w:rsidRDefault="00BC6A20" w:rsidP="00BC6A20">
      <w:pPr>
        <w:spacing w:after="282" w:line="293" w:lineRule="exact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91F99F0" w14:textId="3EAEDF55" w:rsidR="00BC6A20" w:rsidRDefault="00744E3C" w:rsidP="00BC6A20">
      <w:pPr>
        <w:spacing w:after="282" w:line="293" w:lineRule="exact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40F41B40">
          <v:shape id="_x0000_s1031" type="#_x0000_t109" style="position:absolute;left:0;text-align:left;margin-left:-18pt;margin-top:23.7pt;width:27pt;height:18pt;z-index:6"/>
        </w:pict>
      </w:r>
      <w:r w:rsidR="00BC6A20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0650967" w14:textId="79409C08" w:rsidR="00640625" w:rsidRPr="00AE6917" w:rsidRDefault="00640625" w:rsidP="00BC6A20">
      <w:pPr>
        <w:spacing w:after="531" w:line="240" w:lineRule="exact"/>
        <w:ind w:firstLine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Całość </w:t>
      </w:r>
      <w:r w:rsidR="00BC6A20">
        <w:rPr>
          <w:rFonts w:ascii="Calibri" w:hAnsi="Calibri"/>
          <w:sz w:val="24"/>
          <w:szCs w:val="24"/>
        </w:rPr>
        <w:t>przedmiotu</w:t>
      </w:r>
      <w:r w:rsidRPr="00AE6917">
        <w:rPr>
          <w:rFonts w:ascii="Calibri" w:hAnsi="Calibri"/>
          <w:sz w:val="24"/>
          <w:szCs w:val="24"/>
        </w:rPr>
        <w:t xml:space="preserve"> zamówienia wykonam(y) własnymi siłami.</w:t>
      </w:r>
    </w:p>
    <w:p w14:paraId="2F268784" w14:textId="3DF41CE4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lastRenderedPageBreak/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E6CA1AC" w14:textId="77777777" w:rsidR="003B7CD6" w:rsidRDefault="003B7CD6" w:rsidP="003B7CD6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3B7CD6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1F89A431" w14:textId="77777777" w:rsidR="003B7CD6" w:rsidRDefault="003B7CD6" w:rsidP="004F6550">
      <w:pPr>
        <w:spacing w:line="240" w:lineRule="auto"/>
        <w:rPr>
          <w:rFonts w:ascii="Calibri" w:hAnsi="Calibri"/>
          <w:sz w:val="24"/>
          <w:szCs w:val="24"/>
        </w:rPr>
      </w:pP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3B7CD6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18"/>
          <w:szCs w:val="18"/>
        </w:rPr>
      </w:pPr>
      <w:r w:rsidRPr="003B7CD6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3B7CD6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A772B9">
      <w:footerReference w:type="default" r:id="rId7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E984" w14:textId="77777777" w:rsidR="00744E3C" w:rsidRDefault="00744E3C" w:rsidP="00566CF3">
      <w:pPr>
        <w:spacing w:line="240" w:lineRule="auto"/>
      </w:pPr>
      <w:r>
        <w:separator/>
      </w:r>
    </w:p>
  </w:endnote>
  <w:endnote w:type="continuationSeparator" w:id="0">
    <w:p w14:paraId="2C7A4D37" w14:textId="77777777" w:rsidR="00744E3C" w:rsidRDefault="00744E3C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9D1A62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9D1A62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6139E" w14:textId="77777777" w:rsidR="00744E3C" w:rsidRDefault="00744E3C" w:rsidP="00566CF3">
      <w:pPr>
        <w:spacing w:line="240" w:lineRule="auto"/>
      </w:pPr>
      <w:r>
        <w:separator/>
      </w:r>
    </w:p>
  </w:footnote>
  <w:footnote w:type="continuationSeparator" w:id="0">
    <w:p w14:paraId="56066B42" w14:textId="77777777" w:rsidR="00744E3C" w:rsidRDefault="00744E3C" w:rsidP="00566C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B7CD6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44E3C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0A0A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1A62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C6A20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B29A0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38</cp:revision>
  <cp:lastPrinted>2020-01-20T10:53:00Z</cp:lastPrinted>
  <dcterms:created xsi:type="dcterms:W3CDTF">2018-12-04T10:26:00Z</dcterms:created>
  <dcterms:modified xsi:type="dcterms:W3CDTF">2021-12-08T10:51:00Z</dcterms:modified>
</cp:coreProperties>
</file>