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627489C1" w:rsidR="00D72436" w:rsidRPr="009121F2" w:rsidRDefault="006455E8" w:rsidP="00FE36A8">
      <w:pPr>
        <w:ind w:left="708" w:firstLine="708"/>
        <w:rPr>
          <w:rFonts w:ascii="Arial" w:hAnsi="Arial" w:cs="Arial"/>
          <w:color w:val="C00000"/>
        </w:rPr>
      </w:pPr>
      <w:r w:rsidRPr="0080581C">
        <w:rPr>
          <w:rFonts w:ascii="Arial" w:hAnsi="Arial" w:cs="Arial"/>
        </w:rPr>
        <w:t xml:space="preserve"> </w:t>
      </w:r>
      <w:r w:rsidRPr="00B804B3">
        <w:rPr>
          <w:rFonts w:ascii="Arial" w:hAnsi="Arial" w:cs="Arial"/>
          <w:color w:val="FF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  <w:t xml:space="preserve">     </w:t>
      </w:r>
      <w:r w:rsidRPr="00C74BCA">
        <w:rPr>
          <w:rFonts w:ascii="Arial" w:hAnsi="Arial" w:cs="Arial"/>
        </w:rPr>
        <w:t xml:space="preserve">Załącznik nr </w:t>
      </w:r>
      <w:r w:rsidR="007A0295">
        <w:rPr>
          <w:rFonts w:ascii="Arial" w:hAnsi="Arial" w:cs="Arial"/>
        </w:rPr>
        <w:t>11</w:t>
      </w:r>
      <w:r w:rsidRPr="00C74BCA">
        <w:rPr>
          <w:rFonts w:ascii="Arial" w:hAnsi="Arial" w:cs="Arial"/>
        </w:rPr>
        <w:t xml:space="preserve"> do SWZ</w:t>
      </w:r>
    </w:p>
    <w:p w14:paraId="40E5079C" w14:textId="3A128662" w:rsidR="006455E8" w:rsidRPr="00FE36A8" w:rsidRDefault="007A0295">
      <w:pPr>
        <w:rPr>
          <w:rFonts w:ascii="Arial" w:hAnsi="Arial" w:cs="Arial"/>
        </w:rPr>
      </w:pPr>
      <w:r>
        <w:rPr>
          <w:rFonts w:ascii="Arial" w:hAnsi="Arial" w:cs="Arial"/>
        </w:rPr>
        <w:t>IZP.272.3.2023</w:t>
      </w:r>
    </w:p>
    <w:p w14:paraId="2183DE49" w14:textId="08F5E8A2" w:rsidR="006455E8" w:rsidRPr="00C74BCA" w:rsidRDefault="006455E8" w:rsidP="006455E8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9121F2" w:rsidRDefault="00C81638" w:rsidP="006455E8">
      <w:pPr>
        <w:jc w:val="center"/>
        <w:rPr>
          <w:rFonts w:ascii="Arial" w:hAnsi="Arial" w:cs="Arial"/>
          <w:b/>
          <w:bCs/>
          <w:color w:val="C00000"/>
        </w:rPr>
      </w:pPr>
    </w:p>
    <w:p w14:paraId="2F7C78F6" w14:textId="47FDA7BC" w:rsidR="00CD5CED" w:rsidRDefault="006455E8" w:rsidP="00CD5CED">
      <w:pPr>
        <w:spacing w:after="0" w:line="360" w:lineRule="auto"/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</w:p>
    <w:p w14:paraId="525F6069" w14:textId="77777777" w:rsidR="007A0295" w:rsidRDefault="007A0295" w:rsidP="007A029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</w:p>
    <w:p w14:paraId="5DC7BB0A" w14:textId="77777777" w:rsidR="007A0295" w:rsidRPr="00F56348" w:rsidRDefault="007A0295" w:rsidP="007A029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r w:rsidRPr="00F56348">
        <w:rPr>
          <w:rFonts w:ascii="Calibri" w:hAnsi="Calibri" w:cs="Calibri"/>
          <w:b/>
          <w:sz w:val="24"/>
        </w:rPr>
        <w:t>Przebudowa infrastruktury drogowej w powiecie bieszczadzkim jako warunek rozwoju gospodarczego Bieszczadów</w:t>
      </w:r>
    </w:p>
    <w:p w14:paraId="03C954D2" w14:textId="77777777" w:rsidR="007A0295" w:rsidRDefault="007A0295" w:rsidP="007A0295">
      <w:pPr>
        <w:spacing w:after="0" w:line="240" w:lineRule="auto"/>
        <w:jc w:val="center"/>
        <w:rPr>
          <w:rFonts w:ascii="Calibri" w:hAnsi="Calibri" w:cs="Calibri"/>
          <w:b/>
          <w:szCs w:val="28"/>
        </w:rPr>
      </w:pPr>
    </w:p>
    <w:p w14:paraId="054C57F4" w14:textId="019AAB1E" w:rsidR="006455E8" w:rsidRPr="007A0295" w:rsidRDefault="006455E8" w:rsidP="007A0295">
      <w:pPr>
        <w:spacing w:after="0" w:line="240" w:lineRule="auto"/>
        <w:jc w:val="center"/>
        <w:rPr>
          <w:rFonts w:ascii="Calibri" w:hAnsi="Calibri" w:cs="Calibri"/>
          <w:b/>
          <w:szCs w:val="28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(</w:t>
      </w:r>
      <w:r w:rsidR="006B6F56" w:rsidRPr="00C74BCA">
        <w:rPr>
          <w:rFonts w:ascii="Arial" w:hAnsi="Arial" w:cs="Arial"/>
        </w:rPr>
        <w:t>Dz. U. z 2021 r. poz. 1129 ze zm.</w:t>
      </w:r>
      <w:r w:rsidRPr="00C74BCA">
        <w:rPr>
          <w:rFonts w:ascii="Arial" w:hAnsi="Arial" w:cs="Arial"/>
        </w:rPr>
        <w:t xml:space="preserve">), 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sytuacji finansowej lub ekonomicznej, zgodnie z art. 120 ustawy Pzp,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lastRenderedPageBreak/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0ACF4" w14:textId="77777777" w:rsidR="003C0BC2" w:rsidRDefault="003C0BC2" w:rsidP="003C0BC2">
      <w:pPr>
        <w:spacing w:after="0" w:line="240" w:lineRule="auto"/>
      </w:pPr>
      <w:r>
        <w:separator/>
      </w:r>
    </w:p>
  </w:endnote>
  <w:endnote w:type="continuationSeparator" w:id="0">
    <w:p w14:paraId="2645C15E" w14:textId="77777777" w:rsidR="003C0BC2" w:rsidRDefault="003C0BC2" w:rsidP="003C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9C460" w14:textId="77777777" w:rsidR="003C0BC2" w:rsidRDefault="003C0BC2" w:rsidP="003C0BC2">
      <w:pPr>
        <w:spacing w:after="0" w:line="240" w:lineRule="auto"/>
      </w:pPr>
      <w:r>
        <w:separator/>
      </w:r>
    </w:p>
  </w:footnote>
  <w:footnote w:type="continuationSeparator" w:id="0">
    <w:p w14:paraId="0AD95D4C" w14:textId="77777777" w:rsidR="003C0BC2" w:rsidRDefault="003C0BC2" w:rsidP="003C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A427E" w14:textId="0A911C05" w:rsidR="003C0BC2" w:rsidRDefault="003C0BC2" w:rsidP="000A0D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4F907E" wp14:editId="652D0120">
          <wp:extent cx="67144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054655"/>
    <w:rsid w:val="000A0D4B"/>
    <w:rsid w:val="00127933"/>
    <w:rsid w:val="001A2330"/>
    <w:rsid w:val="00234365"/>
    <w:rsid w:val="002F67BB"/>
    <w:rsid w:val="0031489F"/>
    <w:rsid w:val="0033264E"/>
    <w:rsid w:val="00384853"/>
    <w:rsid w:val="003C0BC2"/>
    <w:rsid w:val="0042304B"/>
    <w:rsid w:val="006455E8"/>
    <w:rsid w:val="00672E4E"/>
    <w:rsid w:val="006B6F56"/>
    <w:rsid w:val="007A0295"/>
    <w:rsid w:val="007C04E4"/>
    <w:rsid w:val="007C1605"/>
    <w:rsid w:val="007C3480"/>
    <w:rsid w:val="007D6F7D"/>
    <w:rsid w:val="0080581C"/>
    <w:rsid w:val="00822011"/>
    <w:rsid w:val="008A312F"/>
    <w:rsid w:val="008C54A1"/>
    <w:rsid w:val="008D0642"/>
    <w:rsid w:val="009121F2"/>
    <w:rsid w:val="00B804B3"/>
    <w:rsid w:val="00B82AD3"/>
    <w:rsid w:val="00BB42CC"/>
    <w:rsid w:val="00C27A33"/>
    <w:rsid w:val="00C74BCA"/>
    <w:rsid w:val="00C81638"/>
    <w:rsid w:val="00CD5CED"/>
    <w:rsid w:val="00D72436"/>
    <w:rsid w:val="00F32121"/>
    <w:rsid w:val="00F515D1"/>
    <w:rsid w:val="00F847F6"/>
    <w:rsid w:val="00F9667E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BC2"/>
  </w:style>
  <w:style w:type="paragraph" w:styleId="Stopka">
    <w:name w:val="footer"/>
    <w:basedOn w:val="Normalny"/>
    <w:link w:val="StopkaZnak"/>
    <w:uiPriority w:val="99"/>
    <w:unhideWhenUsed/>
    <w:rsid w:val="003C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Katarzyna Płonka</cp:lastModifiedBy>
  <cp:revision>35</cp:revision>
  <cp:lastPrinted>2022-03-31T08:47:00Z</cp:lastPrinted>
  <dcterms:created xsi:type="dcterms:W3CDTF">2021-02-04T10:32:00Z</dcterms:created>
  <dcterms:modified xsi:type="dcterms:W3CDTF">2023-02-21T09:11:00Z</dcterms:modified>
</cp:coreProperties>
</file>