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70" w:rsidRDefault="00F618ED" w:rsidP="000F7CBA">
      <w:pPr>
        <w:spacing w:before="100" w:beforeAutospacing="1" w:after="100" w:afterAutospacing="1" w:line="360" w:lineRule="auto"/>
        <w:jc w:val="both"/>
        <w:rPr>
          <w:rFonts w:ascii="Century" w:eastAsia="Times New Roman" w:hAnsi="Century" w:cs="Times New Roman"/>
          <w:b/>
          <w:bCs/>
          <w:sz w:val="32"/>
          <w:szCs w:val="32"/>
          <w:lang w:eastAsia="pl-PL"/>
        </w:rPr>
      </w:pP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OKZ.2110</w:t>
      </w:r>
      <w:r w:rsidR="00467ADA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.</w:t>
      </w:r>
      <w:r w:rsidR="00C87554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4</w:t>
      </w:r>
      <w:r w:rsidR="00C5542A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.202</w:t>
      </w:r>
      <w:r w:rsidR="006C5A3B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1</w:t>
      </w:r>
    </w:p>
    <w:p w:rsidR="00E36AF9" w:rsidRPr="00F45633" w:rsidRDefault="00E36AF9" w:rsidP="0018174C">
      <w:pPr>
        <w:spacing w:after="0" w:line="240" w:lineRule="auto"/>
        <w:jc w:val="center"/>
        <w:rPr>
          <w:rFonts w:ascii="Century" w:eastAsia="Times New Roman" w:hAnsi="Century" w:cs="Times New Roman"/>
          <w:sz w:val="32"/>
          <w:szCs w:val="32"/>
          <w:lang w:eastAsia="pl-PL"/>
        </w:rPr>
      </w:pPr>
      <w:r w:rsidRPr="00BA37F7">
        <w:rPr>
          <w:rFonts w:ascii="Century" w:eastAsia="Times New Roman" w:hAnsi="Century" w:cs="Times New Roman"/>
          <w:b/>
          <w:bCs/>
          <w:sz w:val="32"/>
          <w:szCs w:val="32"/>
          <w:lang w:eastAsia="pl-PL"/>
        </w:rPr>
        <w:t>STAROSTA BIESZCZADZKI</w:t>
      </w:r>
    </w:p>
    <w:p w:rsidR="00E36AF9" w:rsidRPr="00F45633" w:rsidRDefault="00E36AF9" w:rsidP="0018174C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8"/>
          <w:lang w:eastAsia="pl-PL"/>
        </w:rPr>
      </w:pPr>
      <w:r w:rsidRPr="00F45633">
        <w:rPr>
          <w:rFonts w:ascii="Century" w:eastAsia="Times New Roman" w:hAnsi="Century" w:cs="Times New Roman"/>
          <w:sz w:val="28"/>
          <w:szCs w:val="28"/>
          <w:lang w:eastAsia="pl-PL"/>
        </w:rPr>
        <w:t>ogłasza nabór na stanowisko</w:t>
      </w:r>
      <w:r w:rsidR="00840B73">
        <w:rPr>
          <w:rFonts w:ascii="Century" w:eastAsia="Times New Roman" w:hAnsi="Century" w:cs="Times New Roman"/>
          <w:sz w:val="28"/>
          <w:szCs w:val="28"/>
          <w:lang w:eastAsia="pl-PL"/>
        </w:rPr>
        <w:t xml:space="preserve"> urzędnicze</w:t>
      </w:r>
      <w:r w:rsidRPr="00F45633">
        <w:rPr>
          <w:rFonts w:ascii="Century" w:eastAsia="Times New Roman" w:hAnsi="Century" w:cs="Times New Roman"/>
          <w:sz w:val="28"/>
          <w:szCs w:val="28"/>
          <w:lang w:eastAsia="pl-PL"/>
        </w:rPr>
        <w:t>:</w:t>
      </w:r>
    </w:p>
    <w:p w:rsidR="00E36AF9" w:rsidRPr="00A859A5" w:rsidRDefault="00C87554" w:rsidP="00E36AF9">
      <w:pPr>
        <w:spacing w:after="0" w:line="360" w:lineRule="auto"/>
        <w:jc w:val="center"/>
        <w:rPr>
          <w:rFonts w:ascii="Century" w:eastAsia="Times New Roman" w:hAnsi="Century" w:cs="Times New Roman"/>
          <w:sz w:val="32"/>
          <w:szCs w:val="32"/>
          <w:lang w:eastAsia="pl-PL"/>
        </w:rPr>
      </w:pPr>
      <w:r>
        <w:rPr>
          <w:rFonts w:ascii="Century" w:eastAsia="Times New Roman" w:hAnsi="Century" w:cs="Times New Roman"/>
          <w:b/>
          <w:bCs/>
          <w:iCs/>
          <w:sz w:val="32"/>
          <w:szCs w:val="32"/>
          <w:lang w:eastAsia="pl-PL"/>
        </w:rPr>
        <w:t> Inspektora</w:t>
      </w:r>
    </w:p>
    <w:p w:rsidR="00E36AF9" w:rsidRPr="0018174C" w:rsidRDefault="00E36AF9" w:rsidP="00840B73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</w:pPr>
      <w:r w:rsidRPr="0018174C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t xml:space="preserve">w Wydziale </w:t>
      </w:r>
      <w:r w:rsidR="00C87554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t>Budownictwa i Ochrony Środowiska</w:t>
      </w:r>
      <w:r w:rsidRPr="0018174C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t xml:space="preserve"> </w:t>
      </w:r>
    </w:p>
    <w:p w:rsidR="00E36AF9" w:rsidRPr="0018174C" w:rsidRDefault="00E36AF9" w:rsidP="00840B73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8"/>
          <w:lang w:eastAsia="pl-PL"/>
        </w:rPr>
      </w:pPr>
      <w:r w:rsidRPr="0018174C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t>w Starostwie Powiatowym</w:t>
      </w:r>
      <w:r w:rsidRPr="0018174C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br/>
        <w:t>w Ustrzykach Dolnych</w:t>
      </w:r>
    </w:p>
    <w:p w:rsidR="00E36AF9" w:rsidRPr="00F45633" w:rsidRDefault="00E36AF9" w:rsidP="00E36AF9">
      <w:pPr>
        <w:spacing w:before="100" w:beforeAutospacing="1" w:after="100" w:afterAutospacing="1" w:line="360" w:lineRule="auto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 1. Wymagania niezbędne :</w:t>
      </w:r>
    </w:p>
    <w:p w:rsidR="00E36AF9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1)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obywatelstwo polskie,</w:t>
      </w:r>
    </w:p>
    <w:p w:rsidR="00E36AF9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2) pełna zdolność do czynności prawnych oraz korzystanie z pełni praw publicznych,</w:t>
      </w:r>
    </w:p>
    <w:p w:rsidR="00840B73" w:rsidRPr="0018174C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3</w:t>
      </w:r>
      <w:r w:rsidRPr="0018174C">
        <w:rPr>
          <w:rFonts w:ascii="Century" w:eastAsia="Times New Roman" w:hAnsi="Century" w:cs="Times New Roman"/>
          <w:sz w:val="24"/>
          <w:szCs w:val="24"/>
          <w:lang w:eastAsia="pl-PL"/>
        </w:rPr>
        <w:t xml:space="preserve">) wykształcenie </w:t>
      </w:r>
      <w:r w:rsidR="00B7108C">
        <w:rPr>
          <w:rFonts w:ascii="Century" w:eastAsia="Times New Roman" w:hAnsi="Century" w:cs="Times New Roman"/>
          <w:sz w:val="24"/>
          <w:szCs w:val="24"/>
          <w:lang w:eastAsia="pl-PL"/>
        </w:rPr>
        <w:t>wyższe</w:t>
      </w:r>
      <w:r w:rsidR="00840B73" w:rsidRPr="0018174C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18174C" w:rsidRDefault="00840B73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18174C">
        <w:rPr>
          <w:rFonts w:ascii="Century" w:eastAsia="Times New Roman" w:hAnsi="Century" w:cs="Times New Roman"/>
          <w:sz w:val="24"/>
          <w:szCs w:val="24"/>
          <w:lang w:eastAsia="pl-PL"/>
        </w:rPr>
        <w:t>4)</w:t>
      </w:r>
      <w:r w:rsidR="00E36AF9" w:rsidRPr="0018174C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co naj</w:t>
      </w:r>
      <w:r w:rsidR="00A23FD4">
        <w:rPr>
          <w:rFonts w:ascii="Century" w:eastAsia="Times New Roman" w:hAnsi="Century" w:cs="Times New Roman"/>
          <w:sz w:val="24"/>
          <w:szCs w:val="24"/>
          <w:lang w:eastAsia="pl-PL"/>
        </w:rPr>
        <w:t xml:space="preserve">mniej </w:t>
      </w:r>
      <w:r w:rsidR="00C87554">
        <w:rPr>
          <w:rFonts w:ascii="Century" w:eastAsia="Times New Roman" w:hAnsi="Century" w:cs="Times New Roman"/>
          <w:sz w:val="24"/>
          <w:szCs w:val="24"/>
          <w:lang w:eastAsia="pl-PL"/>
        </w:rPr>
        <w:t>3</w:t>
      </w:r>
      <w:r w:rsidRPr="005610C7">
        <w:rPr>
          <w:rFonts w:ascii="Century" w:eastAsia="Times New Roman" w:hAnsi="Century" w:cs="Times New Roman"/>
          <w:sz w:val="24"/>
          <w:szCs w:val="24"/>
          <w:lang w:eastAsia="pl-PL"/>
        </w:rPr>
        <w:t>-letni staż pracy</w:t>
      </w:r>
      <w:r w:rsidR="00E36AF9" w:rsidRPr="0018174C">
        <w:rPr>
          <w:rFonts w:ascii="Century" w:eastAsia="Times New Roman" w:hAnsi="Century" w:cs="Times New Roman"/>
          <w:sz w:val="24"/>
          <w:szCs w:val="24"/>
          <w:lang w:eastAsia="pl-PL"/>
        </w:rPr>
        <w:t>,           </w:t>
      </w:r>
    </w:p>
    <w:p w:rsidR="00E36AF9" w:rsidRPr="00F45633" w:rsidRDefault="00840B73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18174C">
        <w:rPr>
          <w:rFonts w:ascii="Century" w:eastAsia="Times New Roman" w:hAnsi="Century" w:cs="Times New Roman"/>
          <w:sz w:val="24"/>
          <w:szCs w:val="24"/>
          <w:lang w:eastAsia="pl-PL"/>
        </w:rPr>
        <w:t>5</w:t>
      </w:r>
      <w:r w:rsidR="00E36AF9" w:rsidRPr="0018174C">
        <w:rPr>
          <w:rFonts w:ascii="Century" w:eastAsia="Times New Roman" w:hAnsi="Century" w:cs="Times New Roman"/>
          <w:sz w:val="24"/>
          <w:szCs w:val="24"/>
          <w:lang w:eastAsia="pl-PL"/>
        </w:rPr>
        <w:t>) niekaralność za umyślne przestępstwo</w:t>
      </w:r>
      <w:r w:rsidR="00E36AF9" w:rsidRPr="00F57D21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ścigane z oskarżenia publicznego lub</w:t>
      </w:r>
      <w:r w:rsidR="00E36AF9"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umyślne przestępstwo skarbowe,</w:t>
      </w:r>
    </w:p>
    <w:p w:rsidR="00E36AF9" w:rsidRDefault="00840B73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6</w:t>
      </w:r>
      <w:r w:rsidR="00E36AF9"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) stan zdrowia  pozwalający na zatrudnienie na stanowisku określonym </w:t>
      </w:r>
      <w:r w:rsidR="00E36AF9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                            </w:t>
      </w:r>
      <w:r w:rsidR="00E36AF9" w:rsidRPr="00F45633">
        <w:rPr>
          <w:rFonts w:ascii="Century" w:eastAsia="Times New Roman" w:hAnsi="Century" w:cs="Times New Roman"/>
          <w:sz w:val="24"/>
          <w:szCs w:val="24"/>
          <w:lang w:eastAsia="pl-PL"/>
        </w:rPr>
        <w:t>w ogłoszeniu,</w:t>
      </w:r>
    </w:p>
    <w:p w:rsidR="00E36AF9" w:rsidRDefault="00840B73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7</w:t>
      </w:r>
      <w:r w:rsidR="00573C3E" w:rsidRPr="00573C3E">
        <w:rPr>
          <w:rFonts w:ascii="Century" w:eastAsia="Times New Roman" w:hAnsi="Century" w:cs="Times New Roman"/>
          <w:sz w:val="24"/>
          <w:szCs w:val="24"/>
          <w:lang w:eastAsia="pl-PL"/>
        </w:rPr>
        <w:t>) nieposzlakowana opinia</w:t>
      </w:r>
      <w:r w:rsidR="00573C3E">
        <w:rPr>
          <w:rFonts w:ascii="Century" w:eastAsia="Times New Roman" w:hAnsi="Century" w:cs="Times New Roman"/>
          <w:sz w:val="24"/>
          <w:szCs w:val="24"/>
          <w:lang w:eastAsia="pl-PL"/>
        </w:rPr>
        <w:t>.</w:t>
      </w:r>
    </w:p>
    <w:p w:rsidR="00505B6A" w:rsidRPr="00573C3E" w:rsidRDefault="00505B6A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E36AF9" w:rsidRDefault="00E36AF9" w:rsidP="00E36AF9">
      <w:pPr>
        <w:spacing w:after="0" w:line="360" w:lineRule="auto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2. Wymagania dodatkowe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i preferowane</w:t>
      </w: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: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1)</w:t>
      </w:r>
      <w:r w:rsidRPr="00C2438D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dobra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znajomość przepisów prawa w zakresie realizowanych zadań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 w:rsidR="00795C57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                                 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w szczególności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:</w:t>
      </w:r>
    </w:p>
    <w:p w:rsidR="00840B73" w:rsidRDefault="00C87554" w:rsidP="00795C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o lasach</w:t>
      </w:r>
      <w:r w:rsidR="00840B73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C5542A" w:rsidRPr="00C5542A" w:rsidRDefault="00C87554" w:rsidP="00C554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 ochronie przyrody</w:t>
      </w:r>
      <w:r w:rsidR="00A06C49">
        <w:rPr>
          <w:rFonts w:ascii="Century" w:hAnsi="Century"/>
          <w:sz w:val="24"/>
          <w:szCs w:val="24"/>
        </w:rPr>
        <w:t>,</w:t>
      </w:r>
    </w:p>
    <w:p w:rsidR="00E36AF9" w:rsidRPr="00A23FD4" w:rsidRDefault="00E36AF9" w:rsidP="00795C57">
      <w:pPr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A23FD4">
        <w:rPr>
          <w:rFonts w:ascii="Century" w:eastAsia="Times New Roman" w:hAnsi="Century" w:cs="Times New Roman"/>
          <w:sz w:val="24"/>
          <w:szCs w:val="24"/>
          <w:lang w:eastAsia="pl-PL"/>
        </w:rPr>
        <w:t>kodeks postępowania administracyjnego,</w:t>
      </w:r>
    </w:p>
    <w:p w:rsidR="00C5542A" w:rsidRPr="00C5542A" w:rsidRDefault="00E36AF9" w:rsidP="00C5542A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22066E">
        <w:rPr>
          <w:rFonts w:ascii="Century" w:eastAsia="Times New Roman" w:hAnsi="Century" w:cs="Times New Roman"/>
          <w:sz w:val="24"/>
          <w:szCs w:val="24"/>
          <w:lang w:eastAsia="pl-PL"/>
        </w:rPr>
        <w:t xml:space="preserve">2) </w:t>
      </w:r>
      <w:r w:rsidR="00C5542A" w:rsidRPr="00C5542A">
        <w:rPr>
          <w:rFonts w:ascii="Century" w:hAnsi="Century"/>
          <w:sz w:val="24"/>
          <w:szCs w:val="24"/>
        </w:rPr>
        <w:t>znajomość procedur administracyjnych oraz elektronicznego systemu obiegu dokumentów</w:t>
      </w:r>
      <w:r w:rsidR="00C5542A">
        <w:rPr>
          <w:rFonts w:ascii="Century" w:hAnsi="Century"/>
          <w:sz w:val="24"/>
          <w:szCs w:val="24"/>
        </w:rPr>
        <w:t>,</w:t>
      </w:r>
    </w:p>
    <w:p w:rsidR="00590AC0" w:rsidRPr="00C5542A" w:rsidRDefault="00C5542A" w:rsidP="00C5542A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3) </w:t>
      </w:r>
      <w:r w:rsidR="00E36AF9" w:rsidRPr="00C5542A">
        <w:rPr>
          <w:rFonts w:ascii="Century" w:eastAsia="Times New Roman" w:hAnsi="Century" w:cs="Times New Roman"/>
          <w:sz w:val="24"/>
          <w:szCs w:val="24"/>
          <w:lang w:eastAsia="pl-PL"/>
        </w:rPr>
        <w:t>umiejętność obsługi komputera w tym dobra znajomość obsługi programów</w:t>
      </w:r>
      <w:r w:rsidR="004B6D42" w:rsidRPr="00C5542A">
        <w:rPr>
          <w:rFonts w:ascii="Century" w:hAnsi="Century"/>
          <w:sz w:val="24"/>
          <w:szCs w:val="24"/>
        </w:rPr>
        <w:t xml:space="preserve"> </w:t>
      </w:r>
      <w:r w:rsidR="00E36AF9" w:rsidRPr="00C5542A">
        <w:rPr>
          <w:rFonts w:ascii="Century" w:hAnsi="Century" w:cs="Times New Roman"/>
          <w:color w:val="00B050"/>
          <w:sz w:val="24"/>
          <w:szCs w:val="24"/>
        </w:rPr>
        <w:t xml:space="preserve"> </w:t>
      </w:r>
      <w:r w:rsidR="00E36AF9" w:rsidRPr="00C5542A">
        <w:rPr>
          <w:rFonts w:ascii="Century" w:hAnsi="Century" w:cs="Times New Roman"/>
          <w:sz w:val="24"/>
          <w:szCs w:val="24"/>
        </w:rPr>
        <w:t>biurowych MS Office (Word, Exel)</w:t>
      </w:r>
      <w:r>
        <w:rPr>
          <w:rFonts w:ascii="Century" w:hAnsi="Century" w:cs="Times New Roman"/>
          <w:sz w:val="24"/>
          <w:szCs w:val="24"/>
        </w:rPr>
        <w:t xml:space="preserve">, </w:t>
      </w:r>
      <w:r w:rsidR="005610C7" w:rsidRPr="00C5542A">
        <w:rPr>
          <w:rFonts w:ascii="Century" w:hAnsi="Century" w:cs="Times New Roman"/>
          <w:sz w:val="24"/>
          <w:szCs w:val="24"/>
        </w:rPr>
        <w:t>LEX</w:t>
      </w:r>
      <w:r w:rsidR="00590AC0" w:rsidRPr="00C5542A">
        <w:rPr>
          <w:rFonts w:ascii="Century" w:hAnsi="Century" w:cs="Times New Roman"/>
          <w:sz w:val="24"/>
          <w:szCs w:val="24"/>
        </w:rPr>
        <w:t>,</w:t>
      </w:r>
    </w:p>
    <w:p w:rsidR="00E36AF9" w:rsidRPr="00E36AF9" w:rsidRDefault="00590AC0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590AC0">
        <w:rPr>
          <w:rFonts w:ascii="Century" w:hAnsi="Century" w:cs="Times New Roman"/>
          <w:sz w:val="24"/>
          <w:szCs w:val="24"/>
        </w:rPr>
        <w:t>3</w:t>
      </w:r>
      <w:r w:rsidRPr="007A2201">
        <w:rPr>
          <w:rFonts w:ascii="Century" w:hAnsi="Century" w:cs="Times New Roman"/>
          <w:sz w:val="24"/>
          <w:szCs w:val="24"/>
        </w:rPr>
        <w:t xml:space="preserve">) </w:t>
      </w:r>
      <w:r w:rsidR="00E36AF9" w:rsidRPr="0022066E">
        <w:rPr>
          <w:rFonts w:ascii="Century" w:eastAsia="Times New Roman" w:hAnsi="Century" w:cs="Times New Roman"/>
          <w:sz w:val="24"/>
          <w:szCs w:val="24"/>
          <w:lang w:eastAsia="pl-PL"/>
        </w:rPr>
        <w:t>odpowiedzialność, rzetelność</w:t>
      </w:r>
      <w:r w:rsidR="004379FF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  <w:r w:rsidR="00E36AF9" w:rsidRPr="0022066E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umiejętność pracy samodzielnej oraz w zespole</w:t>
      </w:r>
      <w:r w:rsidR="00E36AF9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B77B49" w:rsidRDefault="004A099C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4</w:t>
      </w:r>
      <w:r w:rsidR="00E36AF9">
        <w:rPr>
          <w:rFonts w:ascii="Century" w:eastAsia="Times New Roman" w:hAnsi="Century" w:cs="Times New Roman"/>
          <w:sz w:val="24"/>
          <w:szCs w:val="24"/>
          <w:lang w:eastAsia="pl-PL"/>
        </w:rPr>
        <w:t>) doświadczenie w pracy w administracji publicznej w zakresie merytorycznych zadań wymaganych na stanowisku</w:t>
      </w:r>
      <w:r w:rsidR="00B77B49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F45633" w:rsidRDefault="00B77B4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5) prawo jazdy kat. B</w:t>
      </w:r>
      <w:r w:rsidR="00E36AF9">
        <w:rPr>
          <w:rFonts w:ascii="Century" w:eastAsia="Times New Roman" w:hAnsi="Century" w:cs="Times New Roman"/>
          <w:sz w:val="24"/>
          <w:szCs w:val="24"/>
          <w:lang w:eastAsia="pl-PL"/>
        </w:rPr>
        <w:t>.</w:t>
      </w:r>
    </w:p>
    <w:p w:rsidR="0018174C" w:rsidRDefault="0018174C" w:rsidP="0018174C">
      <w:pPr>
        <w:spacing w:after="0" w:line="240" w:lineRule="auto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</w:p>
    <w:p w:rsidR="00E36AF9" w:rsidRPr="00F45633" w:rsidRDefault="00840B73" w:rsidP="0018174C">
      <w:pPr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3</w:t>
      </w:r>
      <w:r w:rsidR="00E36AF9"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. Wymagane dokumenty:</w:t>
      </w:r>
    </w:p>
    <w:p w:rsid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E36AF9" w:rsidRPr="00E36AF9" w:rsidRDefault="00E36AF9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1) list motywacyjny z opisem doświadczenia w zakresie wymagań</w:t>
      </w:r>
      <w:r w:rsidRPr="00D97A7E">
        <w:t xml:space="preserve">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dodatkowych </w:t>
      </w:r>
      <w:r w:rsidR="00795C57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              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i preferowanych</w:t>
      </w:r>
      <w:r w:rsidR="00795C57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</w:p>
    <w:p w:rsidR="00E36AF9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2) </w:t>
      </w:r>
      <w:r w:rsidRPr="00E36AF9">
        <w:rPr>
          <w:rFonts w:ascii="Century" w:eastAsia="Times New Roman" w:hAnsi="Century" w:cs="Times New Roman"/>
          <w:sz w:val="24"/>
          <w:szCs w:val="24"/>
          <w:lang w:eastAsia="pl-PL"/>
        </w:rPr>
        <w:t>CV,</w:t>
      </w:r>
    </w:p>
    <w:p w:rsidR="004B6D42" w:rsidRPr="00F45633" w:rsidRDefault="004B6D42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3</w:t>
      </w:r>
      <w:r w:rsidRPr="007A64B3">
        <w:rPr>
          <w:rFonts w:ascii="Century" w:eastAsia="Times New Roman" w:hAnsi="Century" w:cs="Times New Roman"/>
          <w:sz w:val="24"/>
          <w:szCs w:val="24"/>
          <w:lang w:eastAsia="pl-PL"/>
        </w:rPr>
        <w:t>) kwestionariusz osobowy dla osoby ubiegającej się o zatrudnienie</w:t>
      </w:r>
      <w:r w:rsidR="001B2E54" w:rsidRPr="007A64B3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3) kopie dokumentów 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poświadczających wykształcenie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4) kopie dokumentów poświadczających staż pracy,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5) oświadczenie o niekaralności,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lastRenderedPageBreak/>
        <w:t>6) zaświadczenie lekarskie stwierdzające brak przeciwskazań do zajmowania stanowiska objętego naborem</w:t>
      </w:r>
      <w:r w:rsidR="00F57D21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(wydane nie wcześniej niż 3 miesiące przed datą składania ofert)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A57EDC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7) </w:t>
      </w:r>
      <w:r w:rsidRPr="00A57EDC">
        <w:rPr>
          <w:rFonts w:ascii="Century" w:hAnsi="Century"/>
          <w:sz w:val="24"/>
          <w:szCs w:val="24"/>
        </w:rPr>
        <w:t>kserokopia dokumentu potwierdzającego niepełnosprawność lub oświadczenie                          o nieposiadaniu orzeczenia o stopniu niepełnosprawności</w:t>
      </w:r>
      <w:r>
        <w:rPr>
          <w:rFonts w:ascii="Century" w:hAnsi="Century"/>
          <w:sz w:val="24"/>
          <w:szCs w:val="24"/>
        </w:rPr>
        <w:t>,</w:t>
      </w:r>
    </w:p>
    <w:p w:rsidR="00E36AF9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8) i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nne dodatkowe dokumenty poświadczające posiadane kwalifikacje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br/>
        <w:t>i umiejętności w szczególnoś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ci w ramach wymagań dodatkowych</w:t>
      </w:r>
      <w:r w:rsidR="00A06C49">
        <w:rPr>
          <w:rFonts w:ascii="Century" w:eastAsia="Times New Roman" w:hAnsi="Century" w:cs="Times New Roman"/>
          <w:sz w:val="24"/>
          <w:szCs w:val="24"/>
          <w:lang w:eastAsia="pl-PL"/>
        </w:rPr>
        <w:t>.</w:t>
      </w:r>
    </w:p>
    <w:p w:rsidR="00E36AF9" w:rsidRDefault="00E36AF9" w:rsidP="00331E4F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Dokumenty </w:t>
      </w:r>
      <w:r w:rsidR="00C0112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(każda zapisana strona) 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w formie kserokopii</w:t>
      </w:r>
      <w:r w:rsidRPr="00A859A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powinny być potwierdzone za zgodność z oryginałem przez kandydata.</w:t>
      </w:r>
    </w:p>
    <w:p w:rsidR="0018174C" w:rsidRP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 w:rsidRPr="0018174C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Dokumenty aplikacyjne tj.: list motywacyjny, CV oraz inne dokumenty złożone                 a niewymienione w ust. 3 powinny być opatrzone klauzulą:</w:t>
      </w:r>
    </w:p>
    <w:p w:rsidR="0018174C" w:rsidRPr="0018174C" w:rsidRDefault="0018174C" w:rsidP="0018174C">
      <w:pPr>
        <w:spacing w:after="0" w:line="360" w:lineRule="auto"/>
        <w:rPr>
          <w:rFonts w:ascii="Century" w:eastAsia="Times New Roman" w:hAnsi="Century" w:cs="Times New Roman"/>
          <w:bCs/>
          <w:sz w:val="20"/>
          <w:szCs w:val="20"/>
          <w:lang w:eastAsia="pl-PL"/>
        </w:rPr>
      </w:pPr>
    </w:p>
    <w:p w:rsidR="0018174C" w:rsidRP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bCs/>
          <w:i/>
          <w:sz w:val="20"/>
          <w:szCs w:val="20"/>
          <w:lang w:eastAsia="pl-PL"/>
        </w:rPr>
      </w:pPr>
      <w:r w:rsidRPr="0018174C">
        <w:rPr>
          <w:rFonts w:ascii="Century" w:eastAsia="Times New Roman" w:hAnsi="Century" w:cs="Times New Roman"/>
          <w:bCs/>
          <w:i/>
          <w:sz w:val="20"/>
          <w:szCs w:val="20"/>
          <w:lang w:eastAsia="pl-PL"/>
        </w:rPr>
        <w:t>„Wyrażam zgodę na przetwarzanie moich danych osobowych zawartych w ofercie pracy dla potrzeb niezbędnych do realizacji procesu rekrutacji zgodnie z rozporządzeniem Parlamentu Europejskiego i Rady (EU) 2016/679 z 27 kwietnia 2016r. w sprawie ochrony osób fizycznych w związku                                 z przetwarzaniem danych osobowych i w sprawie swobodnego przepływu takich danych oraz uchylenia dyrektywy 95/46/WE oraz ustawą z dnia 21 listopada 2008r. o pracownikach samorządowych”.</w:t>
      </w:r>
    </w:p>
    <w:p w:rsidR="0018174C" w:rsidRP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b/>
          <w:bCs/>
          <w:i/>
          <w:sz w:val="24"/>
          <w:szCs w:val="24"/>
          <w:lang w:eastAsia="pl-PL"/>
        </w:rPr>
      </w:pPr>
    </w:p>
    <w:p w:rsidR="00E36AF9" w:rsidRPr="00537522" w:rsidRDefault="00E36AF9" w:rsidP="00E36AF9">
      <w:pPr>
        <w:spacing w:after="0" w:line="360" w:lineRule="auto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4. </w:t>
      </w:r>
      <w:r w:rsidRPr="00537522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Zakres zadań wykonywanych na stanowisku obejmuje m. in.:</w:t>
      </w:r>
    </w:p>
    <w:p w:rsidR="00C87554" w:rsidRPr="00C87554" w:rsidRDefault="00C87554" w:rsidP="00B77B4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b/>
          <w:sz w:val="24"/>
          <w:szCs w:val="24"/>
          <w:lang w:eastAsia="pl-PL"/>
        </w:rPr>
      </w:pPr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 xml:space="preserve">nadzór nad </w:t>
      </w:r>
      <w:r w:rsidRPr="00C87554">
        <w:rPr>
          <w:rFonts w:ascii="Century" w:eastAsia="Times New Roman" w:hAnsi="Century" w:cs="Times New Roman"/>
          <w:iCs/>
          <w:sz w:val="24"/>
          <w:szCs w:val="24"/>
          <w:lang w:eastAsia="pl-PL"/>
        </w:rPr>
        <w:t>gospodarką leśną</w:t>
      </w:r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w lasach niestano</w:t>
      </w:r>
      <w:bookmarkStart w:id="0" w:name="_GoBack"/>
      <w:bookmarkEnd w:id="0"/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>wiących własności Skarbu Państwa,</w:t>
      </w:r>
    </w:p>
    <w:p w:rsidR="00C87554" w:rsidRPr="00C87554" w:rsidRDefault="00C87554" w:rsidP="00B77B4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>wydawanie zaświadczeń o objęciu nieruchomości uproszczonym planem urządzenia lasu lub decyzją określającą zadania z zakresu gospodarki leśnej,</w:t>
      </w:r>
    </w:p>
    <w:p w:rsidR="00C87554" w:rsidRPr="00C87554" w:rsidRDefault="00C87554" w:rsidP="00B77B4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>przygotowywanie decyzji o wykonaniu na koszt nadleśnictw zabiegów zwalczających i ochronnych w lasach nie stanowiących własności Skarbu Państwa, gdy wystąpią w nich organizmy szkodliwe w stopniu grożącym trwałości tych lasów,</w:t>
      </w:r>
    </w:p>
    <w:p w:rsidR="00C87554" w:rsidRPr="00C87554" w:rsidRDefault="00C87554" w:rsidP="00B77B4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>wykonywanie czynności związanych ze zmianą lasu na użytek rolny                              w odniesieniu do lasów nie stanowiących własności Skarbu Państwa,</w:t>
      </w:r>
    </w:p>
    <w:p w:rsidR="00C87554" w:rsidRPr="00C87554" w:rsidRDefault="00C87554" w:rsidP="00B77B4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>przygotowywanie decyzji o przyznaniu dotacji na częściowe lub całkowite pokrycie kosztów zalesienia gruntów nie stanowiących własności Skarbu Państwa,</w:t>
      </w:r>
    </w:p>
    <w:p w:rsidR="00C87554" w:rsidRPr="00C87554" w:rsidRDefault="00C87554" w:rsidP="00B77B4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>wydawanie decyzji o uznaniu lasu za ochronny,</w:t>
      </w:r>
    </w:p>
    <w:p w:rsidR="00C87554" w:rsidRPr="00C87554" w:rsidRDefault="00C87554" w:rsidP="00B77B4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>kontrolowanie wykonania zadań określonych w planach urządzenia lasów nie stanowiących własności Skarbu Państwa,</w:t>
      </w:r>
    </w:p>
    <w:p w:rsidR="00C87554" w:rsidRPr="00C87554" w:rsidRDefault="00C87554" w:rsidP="00B77B4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>przygotowywanie decyzji na pozyskiwanie drewna niezgodnie z planem urządzenia lasu w przypadkach losowych na wniosek właściciela lasu,</w:t>
      </w:r>
    </w:p>
    <w:p w:rsidR="00C87554" w:rsidRPr="00C87554" w:rsidRDefault="00C87554" w:rsidP="00B77B4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>cechowanie drewna pozyskiwanego w lasach nie stanowiących własności Skarbu Państwa oraz wystawianie dokumentów stwierdzających legalność pozyskania drewna,</w:t>
      </w:r>
    </w:p>
    <w:p w:rsidR="00C87554" w:rsidRPr="00C87554" w:rsidRDefault="00C87554" w:rsidP="00B77B4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>wprowadzanie danych d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o systemu Banku Danych o Lasach,</w:t>
      </w:r>
    </w:p>
    <w:p w:rsidR="00C87554" w:rsidRPr="00B77B49" w:rsidRDefault="00C87554" w:rsidP="00B77B49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B77B49">
        <w:rPr>
          <w:rFonts w:ascii="Century" w:eastAsia="Times New Roman" w:hAnsi="Century" w:cs="Times New Roman"/>
          <w:sz w:val="24"/>
          <w:szCs w:val="24"/>
          <w:lang w:eastAsia="pl-PL"/>
        </w:rPr>
        <w:t xml:space="preserve">sprawowanie kontroli nad przestrzeganiem przepisów o ochronie przyrody </w:t>
      </w:r>
      <w:r w:rsidR="00B77B49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                 </w:t>
      </w:r>
      <w:r w:rsidRPr="00B77B49">
        <w:rPr>
          <w:rFonts w:ascii="Century" w:eastAsia="Times New Roman" w:hAnsi="Century" w:cs="Times New Roman"/>
          <w:sz w:val="24"/>
          <w:szCs w:val="24"/>
          <w:lang w:eastAsia="pl-PL"/>
        </w:rPr>
        <w:t xml:space="preserve">w trakcie gospodarczego wykorzystywania jej zasobów, </w:t>
      </w:r>
    </w:p>
    <w:p w:rsidR="00C87554" w:rsidRPr="00C87554" w:rsidRDefault="00C87554" w:rsidP="00B77B4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>przygotowywanie decyzji o nadaniu osobom fizycznym uprawnień społecznych opiekunów przyrody,</w:t>
      </w:r>
    </w:p>
    <w:p w:rsidR="00C87554" w:rsidRPr="00C87554" w:rsidRDefault="00C87554" w:rsidP="00B77B4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C87554">
        <w:rPr>
          <w:rFonts w:ascii="Century" w:eastAsia="Times New Roman" w:hAnsi="Century" w:cs="Times New Roman"/>
          <w:sz w:val="24"/>
          <w:szCs w:val="24"/>
          <w:lang w:eastAsia="pl-PL"/>
        </w:rPr>
        <w:t>wydawanie decyzji zezwalających na wycięcie drzew i krzewów.</w:t>
      </w:r>
    </w:p>
    <w:p w:rsidR="00307578" w:rsidRDefault="00307578" w:rsidP="0018174C">
      <w:pPr>
        <w:spacing w:after="0" w:line="240" w:lineRule="auto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</w:p>
    <w:p w:rsidR="00E36AF9" w:rsidRPr="00F45633" w:rsidRDefault="00E36AF9" w:rsidP="0018174C">
      <w:pPr>
        <w:spacing w:after="0" w:line="240" w:lineRule="auto"/>
        <w:rPr>
          <w:rFonts w:ascii="Century" w:eastAsia="Times New Roman" w:hAnsi="Century" w:cs="Times New Roman"/>
          <w:b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lastRenderedPageBreak/>
        <w:t>5. Warunki pracy na stanowisku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.</w:t>
      </w:r>
    </w:p>
    <w:p w:rsid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E36AF9" w:rsidRPr="00F45633" w:rsidRDefault="00E36AF9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Praca o charakterze biurowym</w:t>
      </w:r>
      <w:r w:rsidRPr="007F2F4F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w tym praca przy komputerze p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owyżej 4 godzin dziennie</w:t>
      </w:r>
      <w:r w:rsidR="00B77B49">
        <w:rPr>
          <w:rFonts w:ascii="Century" w:eastAsia="Times New Roman" w:hAnsi="Century" w:cs="Times New Roman"/>
          <w:sz w:val="24"/>
          <w:szCs w:val="24"/>
          <w:lang w:eastAsia="pl-PL"/>
        </w:rPr>
        <w:t>, w miarę potrzeb praca w terenie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, w pełnym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wymiarze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czasu pracy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 w:rsidR="00B77B49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                      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w Wydziale </w:t>
      </w:r>
      <w:r w:rsidR="00B77B49">
        <w:rPr>
          <w:rFonts w:ascii="Century" w:eastAsia="Times New Roman" w:hAnsi="Century" w:cs="Times New Roman"/>
          <w:sz w:val="24"/>
          <w:szCs w:val="24"/>
          <w:lang w:eastAsia="pl-PL"/>
        </w:rPr>
        <w:t>Budownictwa i Ochrony Środowiska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w Starostwie Powiatowym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 w:rsidR="00B77B49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                   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w </w:t>
      </w:r>
      <w:r w:rsidR="00573C3E">
        <w:rPr>
          <w:rFonts w:ascii="Century" w:eastAsia="Times New Roman" w:hAnsi="Century" w:cs="Times New Roman"/>
          <w:sz w:val="24"/>
          <w:szCs w:val="24"/>
          <w:lang w:eastAsia="pl-PL"/>
        </w:rPr>
        <w:t>Ustrzykach Dolnych</w:t>
      </w:r>
      <w:r w:rsidR="00082246">
        <w:rPr>
          <w:rFonts w:ascii="Century" w:eastAsia="Times New Roman" w:hAnsi="Century" w:cs="Times New Roman"/>
          <w:sz w:val="24"/>
          <w:szCs w:val="24"/>
          <w:lang w:eastAsia="pl-PL"/>
        </w:rPr>
        <w:t xml:space="preserve">, w budynku na ul. Pionierskiej 10, </w:t>
      </w:r>
      <w:r w:rsidR="00B77B49">
        <w:rPr>
          <w:rFonts w:ascii="Century" w:eastAsia="Times New Roman" w:hAnsi="Century" w:cs="Times New Roman"/>
          <w:sz w:val="24"/>
          <w:szCs w:val="24"/>
          <w:lang w:eastAsia="pl-PL"/>
        </w:rPr>
        <w:t>I piętro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.</w:t>
      </w:r>
    </w:p>
    <w:p w:rsidR="0018174C" w:rsidRDefault="0018174C" w:rsidP="0018174C">
      <w:pPr>
        <w:spacing w:after="0" w:line="360" w:lineRule="auto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</w:p>
    <w:p w:rsidR="00E36AF9" w:rsidRPr="00135955" w:rsidRDefault="00E36AF9" w:rsidP="0018174C">
      <w:pPr>
        <w:spacing w:after="0" w:line="36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pl-PL"/>
        </w:rPr>
      </w:pP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6.</w:t>
      </w: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 </w:t>
      </w: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Pozostałe informacje:</w:t>
      </w:r>
      <w:r w:rsidRPr="00D97A7E">
        <w:rPr>
          <w:noProof/>
          <w:lang w:eastAsia="pl-PL"/>
        </w:rPr>
        <w:t xml:space="preserve"> </w:t>
      </w:r>
    </w:p>
    <w:p w:rsidR="00E36AF9" w:rsidRPr="00DE07B9" w:rsidRDefault="00E36AF9" w:rsidP="0018174C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 w:rsidRPr="00135955">
        <w:rPr>
          <w:rFonts w:ascii="Century" w:hAnsi="Century" w:cs="Arial"/>
          <w:sz w:val="24"/>
          <w:szCs w:val="24"/>
        </w:rPr>
        <w:t xml:space="preserve">w miesiącu poprzedzającym datę upublicznienia ogłoszenia wskaźnik zatrudnienia osób niepełnosprawnych w </w:t>
      </w:r>
      <w:r>
        <w:rPr>
          <w:rFonts w:ascii="Century" w:hAnsi="Century" w:cs="Arial"/>
          <w:sz w:val="24"/>
          <w:szCs w:val="24"/>
        </w:rPr>
        <w:t>Starostwie Powiatowym</w:t>
      </w:r>
      <w:r w:rsidRPr="00135955">
        <w:rPr>
          <w:rFonts w:ascii="Century" w:hAnsi="Century" w:cs="Arial"/>
          <w:sz w:val="24"/>
          <w:szCs w:val="24"/>
        </w:rPr>
        <w:t xml:space="preserve"> w Ustrzykach Dolnych, w rozumieniu przepisów o rehabilitacji zawodowej i społecznej oraz zatrud</w:t>
      </w:r>
      <w:r w:rsidR="00C206BA">
        <w:rPr>
          <w:rFonts w:ascii="Century" w:hAnsi="Century" w:cs="Arial"/>
          <w:sz w:val="24"/>
          <w:szCs w:val="24"/>
        </w:rPr>
        <w:t>nianiu osób niepełnosprawnych, przekracza</w:t>
      </w:r>
      <w:r w:rsidRPr="00135955">
        <w:rPr>
          <w:rFonts w:ascii="Century" w:hAnsi="Century" w:cs="Arial"/>
          <w:sz w:val="24"/>
          <w:szCs w:val="24"/>
        </w:rPr>
        <w:t xml:space="preserve"> 6%</w:t>
      </w:r>
      <w:r>
        <w:rPr>
          <w:rFonts w:ascii="Century" w:hAnsi="Century" w:cs="Arial"/>
          <w:sz w:val="24"/>
          <w:szCs w:val="24"/>
        </w:rPr>
        <w:t>,</w:t>
      </w:r>
    </w:p>
    <w:p w:rsidR="00E36AF9" w:rsidRPr="005E6620" w:rsidRDefault="00E36AF9" w:rsidP="00795C57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aplikacje w zamkniętej kopercie opatrzone dopiskiem:</w:t>
      </w: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„Nabór na stanowisko </w:t>
      </w:r>
      <w:r w:rsidR="00C206BA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Inspektora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w Wydziale </w:t>
      </w:r>
      <w:r w:rsidR="00C206BA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Budownictwa i Ochrony Środowiska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w Starostwie Powiatowym </w:t>
      </w: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w Ustrzykach Dolnych” </w:t>
      </w: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należy złożyć</w:t>
      </w:r>
      <w:r w:rsidRPr="00135955">
        <w:rPr>
          <w:rFonts w:ascii="Century" w:eastAsia="Times New Roman" w:hAnsi="Century" w:cs="Times New Roman"/>
          <w:bCs/>
          <w:color w:val="FF0000"/>
          <w:sz w:val="24"/>
          <w:szCs w:val="24"/>
          <w:lang w:eastAsia="pl-PL"/>
        </w:rPr>
        <w:t xml:space="preserve"> </w:t>
      </w: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do dnia </w:t>
      </w:r>
      <w:r w:rsidR="00082246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9</w:t>
      </w:r>
      <w:r w:rsidR="00C206BA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grudnia </w:t>
      </w:r>
      <w:r w:rsidR="007A2201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202</w:t>
      </w:r>
      <w:r w:rsidR="00C206BA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2</w:t>
      </w:r>
      <w:r w:rsidRPr="007A64B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r.</w:t>
      </w: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 xml:space="preserve"> </w:t>
      </w:r>
      <w:r w:rsidR="0018174C">
        <w:rPr>
          <w:rFonts w:ascii="Century" w:eastAsia="Times New Roman" w:hAnsi="Century" w:cs="Times New Roman"/>
          <w:bCs/>
          <w:sz w:val="24"/>
          <w:szCs w:val="24"/>
          <w:lang w:eastAsia="pl-PL"/>
        </w:rPr>
        <w:t xml:space="preserve">               </w:t>
      </w: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w Sekretariacie Starostwa Powiatowego w Ustrzykach Dolnych ul. Bełska 22,</w:t>
      </w:r>
      <w:r>
        <w:rPr>
          <w:rFonts w:ascii="Century" w:eastAsia="Times New Roman" w:hAnsi="Century" w:cs="Times New Roman"/>
          <w:bCs/>
          <w:sz w:val="24"/>
          <w:szCs w:val="24"/>
          <w:lang w:eastAsia="pl-PL"/>
        </w:rPr>
        <w:t xml:space="preserve"> </w:t>
      </w:r>
      <w:r w:rsidR="0018174C">
        <w:rPr>
          <w:rFonts w:ascii="Century" w:eastAsia="Times New Roman" w:hAnsi="Century" w:cs="Times New Roman"/>
          <w:bCs/>
          <w:sz w:val="24"/>
          <w:szCs w:val="24"/>
          <w:lang w:eastAsia="pl-PL"/>
        </w:rPr>
        <w:t xml:space="preserve">              </w:t>
      </w:r>
      <w:r>
        <w:rPr>
          <w:rFonts w:ascii="Century" w:eastAsia="Times New Roman" w:hAnsi="Century" w:cs="Times New Roman"/>
          <w:bCs/>
          <w:sz w:val="24"/>
          <w:szCs w:val="24"/>
          <w:lang w:eastAsia="pl-PL"/>
        </w:rPr>
        <w:t>I piętro, pokój nr 8,</w:t>
      </w:r>
    </w:p>
    <w:p w:rsidR="005E6620" w:rsidRPr="00DE07B9" w:rsidRDefault="005E6620" w:rsidP="00795C57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bCs/>
          <w:sz w:val="24"/>
          <w:szCs w:val="24"/>
          <w:lang w:eastAsia="pl-PL"/>
        </w:rPr>
        <w:t>składane dokumenty należy ponumerować i trwale połączyć</w:t>
      </w:r>
      <w:r w:rsidR="0018174C">
        <w:rPr>
          <w:rFonts w:ascii="Century" w:eastAsia="Times New Roman" w:hAnsi="Century" w:cs="Times New Roman"/>
          <w:bCs/>
          <w:sz w:val="24"/>
          <w:szCs w:val="24"/>
          <w:lang w:eastAsia="pl-PL"/>
        </w:rPr>
        <w:t>,</w:t>
      </w:r>
    </w:p>
    <w:p w:rsidR="00E36AF9" w:rsidRDefault="00E36AF9" w:rsidP="00795C5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aplikacje, które wpłyną po wymaganym terminie, nie będą rozpatrywane</w:t>
      </w:r>
      <w:r w:rsidRPr="00135955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135955" w:rsidRDefault="00E36AF9" w:rsidP="00795C5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kandydaci, którzy spełnią wymogi formalne zostaną powiadomieni telefonicznie lub e-mailowo na adres wskazany przez kandydata, o terminie rozmowy kwalifikacyjnej,</w:t>
      </w:r>
    </w:p>
    <w:p w:rsidR="00E36AF9" w:rsidRPr="00135955" w:rsidRDefault="00E36AF9" w:rsidP="00795C57">
      <w:pPr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5</w:t>
      </w:r>
      <w:r w:rsidRPr="00135955">
        <w:rPr>
          <w:rFonts w:ascii="Century" w:eastAsia="Times New Roman" w:hAnsi="Century" w:cs="Times New Roman"/>
          <w:sz w:val="24"/>
          <w:szCs w:val="24"/>
          <w:lang w:eastAsia="pl-PL"/>
        </w:rPr>
        <w:t xml:space="preserve">) informacja o wyniku naboru zostanie umieszczona na stronie internetowej </w:t>
      </w:r>
      <w:r w:rsidR="00795C57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 w:rsidRPr="00135955">
        <w:rPr>
          <w:rFonts w:ascii="Century" w:eastAsia="Times New Roman" w:hAnsi="Century" w:cs="Times New Roman"/>
          <w:sz w:val="24"/>
          <w:szCs w:val="24"/>
          <w:lang w:eastAsia="pl-PL"/>
        </w:rPr>
        <w:t xml:space="preserve">Biuletynu Informacji Publicznej </w:t>
      </w:r>
      <w:hyperlink r:id="rId7" w:history="1">
        <w:r w:rsidRPr="00135955">
          <w:rPr>
            <w:rStyle w:val="Hipercze"/>
            <w:rFonts w:ascii="Century" w:eastAsia="Times New Roman" w:hAnsi="Century" w:cs="Times New Roman"/>
            <w:sz w:val="24"/>
            <w:szCs w:val="24"/>
            <w:lang w:eastAsia="pl-PL"/>
          </w:rPr>
          <w:t>http://bip.bieszczadzki.pl/</w:t>
        </w:r>
      </w:hyperlink>
      <w:r w:rsidRPr="00135955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w zakładce: Ogłoszenia i Komunikaty.</w:t>
      </w:r>
    </w:p>
    <w:p w:rsid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bCs/>
          <w:sz w:val="16"/>
          <w:szCs w:val="16"/>
          <w:lang w:eastAsia="pl-PL"/>
        </w:rPr>
      </w:pP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bCs/>
          <w:sz w:val="16"/>
          <w:szCs w:val="16"/>
          <w:lang w:eastAsia="pl-PL"/>
        </w:rPr>
        <w:t>Zgodnie z rozporządzeniem Parlamentu Europejskiego i Rady (EU) 2016/679 z 27 kwietnia 2016r. w sprawie ochrony osób fizycznych w związku z przetwarzaniem danych osobowych i w sprawie swobodnego przepływu takich danych oraz uchylenia dyrektywy 95/46/WE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(zwane dalej RODO) informuje się, że Administratorem Pani/Pana danych osobowych jest Starosta Bieszczadzki z siedzibą w Ustrzykach Dolnych, ul. Bełska 22, 38-700 Ustrzyki Dolne, tel. 13 4712500, e-mail : </w:t>
      </w:r>
      <w:hyperlink r:id="rId8" w:history="1">
        <w:r w:rsidRPr="0018174C">
          <w:rPr>
            <w:rFonts w:ascii="Century" w:eastAsia="Times New Roman" w:hAnsi="Century" w:cs="Times New Roman"/>
            <w:color w:val="0000FF"/>
            <w:sz w:val="16"/>
            <w:szCs w:val="16"/>
            <w:u w:val="single"/>
            <w:lang w:eastAsia="pl-PL"/>
          </w:rPr>
          <w:t>powiat@bieszczadzki.pl</w:t>
        </w:r>
      </w:hyperlink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. </w:t>
      </w:r>
    </w:p>
    <w:p w:rsidR="0018174C" w:rsidRPr="0018174C" w:rsidRDefault="0018174C" w:rsidP="0018174C">
      <w:pPr>
        <w:spacing w:after="0" w:line="248" w:lineRule="auto"/>
        <w:ind w:right="-3"/>
        <w:jc w:val="both"/>
        <w:rPr>
          <w:rFonts w:ascii="Century" w:eastAsia="Times New Roman" w:hAnsi="Century" w:cs="Times New Roman"/>
          <w:b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Pani/Pana dane osobowe przetwarzane będą </w:t>
      </w:r>
      <w:r w:rsidRPr="0018174C">
        <w:rPr>
          <w:rFonts w:ascii="Century" w:eastAsia="Times New Roman" w:hAnsi="Century" w:cs="Times New Roman"/>
          <w:b/>
          <w:sz w:val="16"/>
          <w:szCs w:val="16"/>
          <w:lang w:eastAsia="pl-PL"/>
        </w:rPr>
        <w:t xml:space="preserve">w celu przeprowadzenia naboru na stanowisko </w:t>
      </w:r>
      <w:r w:rsidR="00C206BA">
        <w:rPr>
          <w:rFonts w:ascii="Century" w:eastAsia="Times New Roman" w:hAnsi="Century" w:cs="Times New Roman"/>
          <w:b/>
          <w:sz w:val="16"/>
          <w:szCs w:val="16"/>
          <w:lang w:eastAsia="pl-PL"/>
        </w:rPr>
        <w:t>Inspektora</w:t>
      </w:r>
      <w:r w:rsidRPr="0018174C">
        <w:rPr>
          <w:rFonts w:ascii="Century" w:eastAsia="Times New Roman" w:hAnsi="Century" w:cs="Times New Roman"/>
          <w:b/>
          <w:sz w:val="16"/>
          <w:szCs w:val="16"/>
          <w:lang w:eastAsia="pl-PL"/>
        </w:rPr>
        <w:t xml:space="preserve"> do Wydziału </w:t>
      </w:r>
      <w:r w:rsidR="00C206BA">
        <w:rPr>
          <w:rFonts w:ascii="Century" w:eastAsia="Times New Roman" w:hAnsi="Century" w:cs="Times New Roman"/>
          <w:b/>
          <w:sz w:val="16"/>
          <w:szCs w:val="16"/>
          <w:lang w:eastAsia="pl-PL"/>
        </w:rPr>
        <w:t>Budownictwa i Ochrony Środowiska</w:t>
      </w:r>
      <w:r w:rsidRPr="0018174C">
        <w:rPr>
          <w:rFonts w:ascii="Century" w:eastAsia="Times New Roman" w:hAnsi="Century" w:cs="Times New Roman"/>
          <w:b/>
          <w:sz w:val="16"/>
          <w:szCs w:val="16"/>
          <w:lang w:eastAsia="pl-PL"/>
        </w:rPr>
        <w:t xml:space="preserve">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Pani/Pana </w:t>
      </w:r>
      <w:r w:rsidRPr="0018174C">
        <w:rPr>
          <w:rFonts w:ascii="Century" w:eastAsia="Times New Roman" w:hAnsi="Century" w:cs="Times New Roman"/>
          <w:b/>
          <w:bCs/>
          <w:color w:val="000000"/>
          <w:sz w:val="16"/>
          <w:szCs w:val="16"/>
          <w:lang w:eastAsia="pl-PL"/>
        </w:rPr>
        <w:t>dane osobowe mogą być udostępniane innym odbiorcom lub kategoriom odbiorców danych osobowych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. Odbiorcami Pani/Pana danych osobowych mogą być tylko podmioty uprawnione do odbioru Pani/Pana danych,                                           w uzasadnionych przypadkach i na podstawie odpowiednich przepisów prawa.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Posiada Pani/Pan prawo dostępu do treści swoich danych oraz ich poprawiania. </w:t>
      </w:r>
      <w:r w:rsidRPr="0018174C">
        <w:rPr>
          <w:rFonts w:ascii="Century" w:eastAsia="Times New Roman" w:hAnsi="Century" w:cs="Times New Roman"/>
          <w:bCs/>
          <w:color w:val="000000"/>
          <w:sz w:val="16"/>
          <w:szCs w:val="16"/>
          <w:lang w:eastAsia="pl-PL"/>
        </w:rPr>
        <w:t>Pani/Pana dane osobowe będą przetwarzane</w:t>
      </w:r>
      <w:r w:rsidRPr="0018174C">
        <w:rPr>
          <w:rFonts w:ascii="Century" w:eastAsia="Times New Roman" w:hAnsi="Century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na podstawie przepisów prawa, przez okres niezbędny do realizacji celów przetwarzania, lecz nie krócej niż okres wskazany w przepisach wynikający z zapisów ustawy z dnia 14 lipca 1983r</w:t>
      </w:r>
      <w:r w:rsidR="000837EA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.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o narodowym zasobie archiwalnym i archiwach oraz  rozporządzeni</w:t>
      </w:r>
      <w:r w:rsidR="005D6206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a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Prezesa Rady Ministrów z dnia 18 stycznia 2011r</w:t>
      </w:r>
      <w:r w:rsidR="000837EA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.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w sprawie instrukcji kancelaryjnej, jednolitych rzeczowych wykazów akt oraz instrukcji w sprawie organizacji i zakresu działania archiwów zakładowych (tj. 5 lat).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b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b/>
          <w:color w:val="000000"/>
          <w:sz w:val="16"/>
          <w:szCs w:val="16"/>
          <w:lang w:eastAsia="pl-PL"/>
        </w:rPr>
        <w:t xml:space="preserve">Podanie przez Panią/Pana danych osobowych jest wymogiem ustawowym. Brak podania danych osobowych będzie skutkowało brakiem możliwości realizacji zadań wynikających z przepisów prawa.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Pani/Pana dane osobowe nie będą przetwarzane w sposób zautomatyzowany i nie będą profilowane. W Starostwie Powiatowym w Ustrzykach Dolnych został wyznaczony Inspektor Ochrony Danych Osobowych, z którym Pani/Pan może się kontaktować w sprawie ochrony swoich danych osobowych.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Sposoby kontaktu: adres korespondencyjny Starostwo Powiatowe w Ustrzyki Dolne, ul. Bełska 22,38-700 Ustrzyki Dolne, tel.: 13</w:t>
      </w:r>
      <w:r w:rsidR="00F85E93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4712500, e-mail: </w:t>
      </w:r>
      <w:hyperlink r:id="rId9" w:history="1">
        <w:r w:rsidRPr="0018174C">
          <w:rPr>
            <w:rFonts w:ascii="Century" w:eastAsia="Times New Roman" w:hAnsi="Century" w:cs="Times New Roman"/>
            <w:color w:val="0563C1" w:themeColor="hyperlink"/>
            <w:sz w:val="16"/>
            <w:szCs w:val="16"/>
            <w:u w:val="single"/>
            <w:lang w:eastAsia="pl-PL"/>
          </w:rPr>
          <w:t>iod@bieszczadzki.pl</w:t>
        </w:r>
      </w:hyperlink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Przysługuje Pani/Panu prawo wniesienia skargi do organu nadzorczego, jeśli Pani/Pana zdaniem, przetwarzanie danych osobowych Pani/Pana narusza przepisy unijnego rozporządzenia RODO. </w:t>
      </w:r>
    </w:p>
    <w:p w:rsidR="0018174C" w:rsidRP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307578" w:rsidRDefault="00307578" w:rsidP="00307578">
      <w:pPr>
        <w:spacing w:after="0" w:line="360" w:lineRule="auto"/>
        <w:rPr>
          <w:rFonts w:ascii="Century" w:eastAsia="Times New Roman" w:hAnsi="Century" w:cs="Times New Roman"/>
          <w:sz w:val="20"/>
          <w:szCs w:val="20"/>
          <w:lang w:eastAsia="pl-PL"/>
        </w:rPr>
      </w:pPr>
    </w:p>
    <w:p w:rsidR="00CB5A89" w:rsidRDefault="00CB5A89" w:rsidP="00307578">
      <w:pPr>
        <w:spacing w:after="0" w:line="360" w:lineRule="auto"/>
        <w:rPr>
          <w:rFonts w:ascii="Century" w:eastAsia="Times New Roman" w:hAnsi="Century" w:cs="Times New Roman"/>
          <w:b/>
          <w:sz w:val="20"/>
          <w:szCs w:val="20"/>
          <w:lang w:eastAsia="pl-PL"/>
        </w:rPr>
      </w:pPr>
    </w:p>
    <w:p w:rsidR="00CB5A89" w:rsidRDefault="00CB5A89" w:rsidP="00307578">
      <w:pPr>
        <w:spacing w:after="0" w:line="360" w:lineRule="auto"/>
        <w:rPr>
          <w:rFonts w:ascii="Century" w:eastAsia="Times New Roman" w:hAnsi="Century" w:cs="Times New Roman"/>
          <w:sz w:val="20"/>
          <w:szCs w:val="20"/>
          <w:lang w:eastAsia="pl-PL"/>
        </w:rPr>
      </w:pPr>
    </w:p>
    <w:p w:rsidR="00E36AF9" w:rsidRPr="00F45633" w:rsidRDefault="00E36AF9" w:rsidP="00307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578">
        <w:rPr>
          <w:rFonts w:ascii="Century" w:eastAsia="Times New Roman" w:hAnsi="Century" w:cs="Times New Roman"/>
          <w:sz w:val="20"/>
          <w:szCs w:val="20"/>
          <w:lang w:eastAsia="pl-PL"/>
        </w:rPr>
        <w:t>Ustrzyki Dolne, dn</w:t>
      </w:r>
      <w:r w:rsidRPr="007A64B3">
        <w:rPr>
          <w:rFonts w:ascii="Century" w:eastAsia="Times New Roman" w:hAnsi="Century" w:cs="Times New Roman"/>
          <w:sz w:val="20"/>
          <w:szCs w:val="20"/>
          <w:lang w:eastAsia="pl-PL"/>
        </w:rPr>
        <w:t xml:space="preserve">. </w:t>
      </w:r>
      <w:r w:rsidR="00C206BA">
        <w:rPr>
          <w:rFonts w:ascii="Century" w:eastAsia="Times New Roman" w:hAnsi="Century" w:cs="Times New Roman"/>
          <w:sz w:val="20"/>
          <w:szCs w:val="20"/>
          <w:lang w:eastAsia="pl-PL"/>
        </w:rPr>
        <w:t>29.11</w:t>
      </w:r>
      <w:r w:rsidRPr="007A64B3">
        <w:rPr>
          <w:rFonts w:ascii="Century" w:eastAsia="Times New Roman" w:hAnsi="Century" w:cs="Times New Roman"/>
          <w:sz w:val="20"/>
          <w:szCs w:val="20"/>
          <w:lang w:eastAsia="pl-PL"/>
        </w:rPr>
        <w:t>.20</w:t>
      </w:r>
      <w:r w:rsidR="007A2201">
        <w:rPr>
          <w:rFonts w:ascii="Century" w:eastAsia="Times New Roman" w:hAnsi="Century" w:cs="Times New Roman"/>
          <w:sz w:val="20"/>
          <w:szCs w:val="20"/>
          <w:lang w:eastAsia="pl-PL"/>
        </w:rPr>
        <w:t>2</w:t>
      </w:r>
      <w:r w:rsidR="00C206BA">
        <w:rPr>
          <w:rFonts w:ascii="Century" w:eastAsia="Times New Roman" w:hAnsi="Century" w:cs="Times New Roman"/>
          <w:sz w:val="20"/>
          <w:szCs w:val="20"/>
          <w:lang w:eastAsia="pl-PL"/>
        </w:rPr>
        <w:t>2</w:t>
      </w:r>
      <w:r w:rsidRPr="007A64B3">
        <w:rPr>
          <w:rFonts w:ascii="Century" w:eastAsia="Times New Roman" w:hAnsi="Century" w:cs="Times New Roman"/>
          <w:sz w:val="20"/>
          <w:szCs w:val="20"/>
          <w:lang w:eastAsia="pl-PL"/>
        </w:rPr>
        <w:t>r.</w:t>
      </w:r>
    </w:p>
    <w:sectPr w:rsidR="00E36AF9" w:rsidRPr="00F45633" w:rsidSect="00307578">
      <w:footerReference w:type="default" r:id="rId10"/>
      <w:pgSz w:w="11907" w:h="16839" w:code="9"/>
      <w:pgMar w:top="1417" w:right="1417" w:bottom="993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FE" w:rsidRDefault="00DB09FE" w:rsidP="0060609D">
      <w:pPr>
        <w:spacing w:after="0" w:line="240" w:lineRule="auto"/>
      </w:pPr>
      <w:r>
        <w:separator/>
      </w:r>
    </w:p>
  </w:endnote>
  <w:endnote w:type="continuationSeparator" w:id="0">
    <w:p w:rsidR="00DB09FE" w:rsidRDefault="00DB09FE" w:rsidP="0060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154181"/>
      <w:docPartObj>
        <w:docPartGallery w:val="Page Numbers (Bottom of Page)"/>
        <w:docPartUnique/>
      </w:docPartObj>
    </w:sdtPr>
    <w:sdtEndPr/>
    <w:sdtContent>
      <w:p w:rsidR="0060609D" w:rsidRDefault="006060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6BA">
          <w:rPr>
            <w:noProof/>
          </w:rPr>
          <w:t>2</w:t>
        </w:r>
        <w:r>
          <w:fldChar w:fldCharType="end"/>
        </w:r>
      </w:p>
    </w:sdtContent>
  </w:sdt>
  <w:p w:rsidR="0060609D" w:rsidRDefault="00606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FE" w:rsidRDefault="00DB09FE" w:rsidP="0060609D">
      <w:pPr>
        <w:spacing w:after="0" w:line="240" w:lineRule="auto"/>
      </w:pPr>
      <w:r>
        <w:separator/>
      </w:r>
    </w:p>
  </w:footnote>
  <w:footnote w:type="continuationSeparator" w:id="0">
    <w:p w:rsidR="00DB09FE" w:rsidRDefault="00DB09FE" w:rsidP="00606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5FD1"/>
    <w:multiLevelType w:val="hybridMultilevel"/>
    <w:tmpl w:val="242AB8B6"/>
    <w:lvl w:ilvl="0" w:tplc="A440A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3682"/>
    <w:multiLevelType w:val="hybridMultilevel"/>
    <w:tmpl w:val="AF5E150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F7F80"/>
    <w:multiLevelType w:val="hybridMultilevel"/>
    <w:tmpl w:val="28326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459"/>
    <w:multiLevelType w:val="hybridMultilevel"/>
    <w:tmpl w:val="B8B2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B637F"/>
    <w:multiLevelType w:val="hybridMultilevel"/>
    <w:tmpl w:val="242AB8B6"/>
    <w:lvl w:ilvl="0" w:tplc="A440A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3C88"/>
    <w:multiLevelType w:val="hybridMultilevel"/>
    <w:tmpl w:val="D734A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C5DBB"/>
    <w:multiLevelType w:val="multilevel"/>
    <w:tmpl w:val="EADED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D7DD7"/>
    <w:multiLevelType w:val="hybridMultilevel"/>
    <w:tmpl w:val="E0EC5F26"/>
    <w:lvl w:ilvl="0" w:tplc="2CE0E7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36617"/>
    <w:multiLevelType w:val="hybridMultilevel"/>
    <w:tmpl w:val="B17ED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1660"/>
    <w:multiLevelType w:val="multilevel"/>
    <w:tmpl w:val="D0284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376FB"/>
    <w:multiLevelType w:val="hybridMultilevel"/>
    <w:tmpl w:val="BFDCF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5446B7"/>
    <w:multiLevelType w:val="multilevel"/>
    <w:tmpl w:val="BBDA4EC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entury" w:eastAsia="Times New Roman" w:hAnsi="Century" w:cs="Times New Roman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193308"/>
    <w:multiLevelType w:val="hybridMultilevel"/>
    <w:tmpl w:val="7A5A4314"/>
    <w:lvl w:ilvl="0" w:tplc="C20011A8">
      <w:start w:val="1"/>
      <w:numFmt w:val="decimal"/>
      <w:lvlText w:val="%1)"/>
      <w:lvlJc w:val="left"/>
      <w:pPr>
        <w:ind w:left="720" w:hanging="360"/>
      </w:pPr>
      <w:rPr>
        <w:rFonts w:ascii="Century" w:eastAsiaTheme="minorHAnsi" w:hAnsi="Century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669A4"/>
    <w:multiLevelType w:val="hybridMultilevel"/>
    <w:tmpl w:val="28BCF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DB"/>
    <w:rsid w:val="00003B71"/>
    <w:rsid w:val="00082246"/>
    <w:rsid w:val="000837EA"/>
    <w:rsid w:val="000C7543"/>
    <w:rsid w:val="000E7065"/>
    <w:rsid w:val="000F7CBA"/>
    <w:rsid w:val="00135955"/>
    <w:rsid w:val="00150943"/>
    <w:rsid w:val="00160AEB"/>
    <w:rsid w:val="0016639F"/>
    <w:rsid w:val="0018174C"/>
    <w:rsid w:val="001B2E54"/>
    <w:rsid w:val="001D3856"/>
    <w:rsid w:val="001D4BC8"/>
    <w:rsid w:val="00210F0A"/>
    <w:rsid w:val="0022066E"/>
    <w:rsid w:val="002220EA"/>
    <w:rsid w:val="002E0B8A"/>
    <w:rsid w:val="002E1648"/>
    <w:rsid w:val="002E6385"/>
    <w:rsid w:val="00307578"/>
    <w:rsid w:val="00331E4F"/>
    <w:rsid w:val="003F0474"/>
    <w:rsid w:val="00432744"/>
    <w:rsid w:val="004379FF"/>
    <w:rsid w:val="0046233B"/>
    <w:rsid w:val="00467ADA"/>
    <w:rsid w:val="004A099C"/>
    <w:rsid w:val="004B6D42"/>
    <w:rsid w:val="004C4312"/>
    <w:rsid w:val="004E2A81"/>
    <w:rsid w:val="00505B6A"/>
    <w:rsid w:val="00514C16"/>
    <w:rsid w:val="00537522"/>
    <w:rsid w:val="005610C7"/>
    <w:rsid w:val="00573C3E"/>
    <w:rsid w:val="00590AC0"/>
    <w:rsid w:val="005933B5"/>
    <w:rsid w:val="005A781D"/>
    <w:rsid w:val="005B20C9"/>
    <w:rsid w:val="005D6206"/>
    <w:rsid w:val="005E6620"/>
    <w:rsid w:val="0060609D"/>
    <w:rsid w:val="006324FD"/>
    <w:rsid w:val="00644BED"/>
    <w:rsid w:val="0066209C"/>
    <w:rsid w:val="006B66E1"/>
    <w:rsid w:val="006C5A3B"/>
    <w:rsid w:val="006D1317"/>
    <w:rsid w:val="006E3673"/>
    <w:rsid w:val="00704478"/>
    <w:rsid w:val="007306DB"/>
    <w:rsid w:val="00747FB3"/>
    <w:rsid w:val="00757F9A"/>
    <w:rsid w:val="00785D21"/>
    <w:rsid w:val="00795B23"/>
    <w:rsid w:val="00795C57"/>
    <w:rsid w:val="007A2201"/>
    <w:rsid w:val="007A64B3"/>
    <w:rsid w:val="007F2F4F"/>
    <w:rsid w:val="00802917"/>
    <w:rsid w:val="00823548"/>
    <w:rsid w:val="00835EEF"/>
    <w:rsid w:val="00840B73"/>
    <w:rsid w:val="00842097"/>
    <w:rsid w:val="008A703B"/>
    <w:rsid w:val="008B63A3"/>
    <w:rsid w:val="008C1613"/>
    <w:rsid w:val="008C3DB8"/>
    <w:rsid w:val="008C55F2"/>
    <w:rsid w:val="008D0873"/>
    <w:rsid w:val="008E3046"/>
    <w:rsid w:val="00945970"/>
    <w:rsid w:val="00950436"/>
    <w:rsid w:val="00964FDD"/>
    <w:rsid w:val="00971017"/>
    <w:rsid w:val="0099679B"/>
    <w:rsid w:val="009B5876"/>
    <w:rsid w:val="009C1A19"/>
    <w:rsid w:val="009E71B1"/>
    <w:rsid w:val="009F3668"/>
    <w:rsid w:val="00A05B78"/>
    <w:rsid w:val="00A06C49"/>
    <w:rsid w:val="00A23FD4"/>
    <w:rsid w:val="00A476F4"/>
    <w:rsid w:val="00A57EDC"/>
    <w:rsid w:val="00A605EF"/>
    <w:rsid w:val="00A83C02"/>
    <w:rsid w:val="00A859A5"/>
    <w:rsid w:val="00AF6D8B"/>
    <w:rsid w:val="00B23424"/>
    <w:rsid w:val="00B7108C"/>
    <w:rsid w:val="00B767DC"/>
    <w:rsid w:val="00B77B49"/>
    <w:rsid w:val="00BA37F7"/>
    <w:rsid w:val="00BA61BC"/>
    <w:rsid w:val="00BE5283"/>
    <w:rsid w:val="00BF0536"/>
    <w:rsid w:val="00C01123"/>
    <w:rsid w:val="00C011BE"/>
    <w:rsid w:val="00C165F6"/>
    <w:rsid w:val="00C206BA"/>
    <w:rsid w:val="00C2438D"/>
    <w:rsid w:val="00C46565"/>
    <w:rsid w:val="00C5542A"/>
    <w:rsid w:val="00C81E15"/>
    <w:rsid w:val="00C87554"/>
    <w:rsid w:val="00CB5A89"/>
    <w:rsid w:val="00CD78C5"/>
    <w:rsid w:val="00CF5754"/>
    <w:rsid w:val="00D32A40"/>
    <w:rsid w:val="00D478F8"/>
    <w:rsid w:val="00DB09FE"/>
    <w:rsid w:val="00DD493F"/>
    <w:rsid w:val="00DE07B9"/>
    <w:rsid w:val="00E05521"/>
    <w:rsid w:val="00E13A89"/>
    <w:rsid w:val="00E34070"/>
    <w:rsid w:val="00E36AF9"/>
    <w:rsid w:val="00E40DD5"/>
    <w:rsid w:val="00E5000F"/>
    <w:rsid w:val="00E83EEC"/>
    <w:rsid w:val="00E872B2"/>
    <w:rsid w:val="00E97697"/>
    <w:rsid w:val="00EA641A"/>
    <w:rsid w:val="00ED4E5D"/>
    <w:rsid w:val="00EE6A13"/>
    <w:rsid w:val="00EF53F5"/>
    <w:rsid w:val="00F411FE"/>
    <w:rsid w:val="00F45633"/>
    <w:rsid w:val="00F54A68"/>
    <w:rsid w:val="00F57D21"/>
    <w:rsid w:val="00F618ED"/>
    <w:rsid w:val="00F8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11A3-9F6C-4786-B40F-4690BCC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3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7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09D"/>
  </w:style>
  <w:style w:type="paragraph" w:styleId="Stopka">
    <w:name w:val="footer"/>
    <w:basedOn w:val="Normalny"/>
    <w:link w:val="StopkaZnak"/>
    <w:uiPriority w:val="99"/>
    <w:unhideWhenUsed/>
    <w:rsid w:val="0060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09D"/>
  </w:style>
  <w:style w:type="character" w:styleId="Uwydatnienie">
    <w:name w:val="Emphasis"/>
    <w:basedOn w:val="Domylnaczcionkaakapitu"/>
    <w:uiPriority w:val="20"/>
    <w:qFormat/>
    <w:rsid w:val="00A23FD4"/>
    <w:rPr>
      <w:i/>
      <w:iCs/>
    </w:rPr>
  </w:style>
  <w:style w:type="paragraph" w:styleId="NormalnyWeb">
    <w:name w:val="Normal (Web)"/>
    <w:basedOn w:val="Normalny"/>
    <w:uiPriority w:val="99"/>
    <w:unhideWhenUsed/>
    <w:rsid w:val="008C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bieszczadz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bieszczadzk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bieszcza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3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Kowalczyk</dc:creator>
  <cp:keywords/>
  <dc:description/>
  <cp:lastModifiedBy>Monika Kowalczyk</cp:lastModifiedBy>
  <cp:revision>24</cp:revision>
  <cp:lastPrinted>2021-07-06T09:27:00Z</cp:lastPrinted>
  <dcterms:created xsi:type="dcterms:W3CDTF">2016-08-19T08:54:00Z</dcterms:created>
  <dcterms:modified xsi:type="dcterms:W3CDTF">2022-11-28T10:56:00Z</dcterms:modified>
</cp:coreProperties>
</file>