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2094A013" w14:textId="56DA2D26" w:rsidR="001B67C2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5250FF3A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49D08BC4" w14:textId="77777777" w:rsidR="0008019C" w:rsidRPr="00184B74" w:rsidRDefault="0008019C" w:rsidP="0008019C">
      <w:pPr>
        <w:pStyle w:val="Nagwek"/>
        <w:jc w:val="center"/>
        <w:rPr>
          <w:rFonts w:ascii="Calibri" w:hAnsi="Calibri" w:cs="Calibri"/>
          <w:b/>
          <w:sz w:val="32"/>
          <w:szCs w:val="32"/>
        </w:rPr>
      </w:pPr>
      <w:r w:rsidRPr="00184B74">
        <w:rPr>
          <w:rFonts w:ascii="Calibri" w:hAnsi="Calibri" w:cs="Calibri"/>
          <w:b/>
          <w:sz w:val="32"/>
          <w:szCs w:val="32"/>
        </w:rPr>
        <w:t xml:space="preserve">Remont drogi powiatowej nr 2291R Trójca – Arłamów </w:t>
      </w:r>
    </w:p>
    <w:p w14:paraId="608EB7E4" w14:textId="77777777" w:rsidR="0008019C" w:rsidRPr="00184B74" w:rsidRDefault="0008019C" w:rsidP="0008019C">
      <w:pPr>
        <w:pStyle w:val="Nagwek"/>
        <w:jc w:val="center"/>
        <w:rPr>
          <w:rFonts w:ascii="Calibri" w:hAnsi="Calibri" w:cs="Calibri"/>
          <w:b/>
          <w:sz w:val="32"/>
          <w:szCs w:val="32"/>
        </w:rPr>
      </w:pPr>
      <w:r w:rsidRPr="00184B74">
        <w:rPr>
          <w:rFonts w:ascii="Calibri" w:hAnsi="Calibri" w:cs="Calibri"/>
          <w:b/>
          <w:sz w:val="32"/>
          <w:szCs w:val="32"/>
        </w:rPr>
        <w:t>w km 10+242 -12+112, na odcinku o długości 1870 m.</w:t>
      </w:r>
    </w:p>
    <w:p w14:paraId="7F42A5D2" w14:textId="0CF5927B" w:rsidR="00640625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</w:p>
    <w:p w14:paraId="3AE066B8" w14:textId="6737CB68" w:rsidR="00640625" w:rsidRPr="001B67C2" w:rsidRDefault="00640625" w:rsidP="001B67C2">
      <w:pPr>
        <w:spacing w:after="288" w:line="240" w:lineRule="exact"/>
        <w:jc w:val="center"/>
        <w:rPr>
          <w:rFonts w:ascii="Calibri" w:hAnsi="Calibri"/>
          <w:b/>
          <w:bCs/>
          <w:sz w:val="24"/>
          <w:szCs w:val="24"/>
        </w:rPr>
      </w:pPr>
      <w:r w:rsidRPr="001B67C2">
        <w:rPr>
          <w:rFonts w:ascii="Calibri" w:hAnsi="Calibri"/>
          <w:b/>
          <w:bCs/>
          <w:sz w:val="24"/>
          <w:szCs w:val="24"/>
        </w:rPr>
        <w:t>Z</w:t>
      </w:r>
      <w:r w:rsidR="001B67C2" w:rsidRPr="001B67C2">
        <w:rPr>
          <w:rFonts w:ascii="Calibri" w:hAnsi="Calibri"/>
          <w:b/>
          <w:bCs/>
          <w:sz w:val="24"/>
          <w:szCs w:val="24"/>
        </w:rPr>
        <w:t>nak sprawy: IZP.272.</w:t>
      </w:r>
      <w:r w:rsidR="0008019C">
        <w:rPr>
          <w:rFonts w:ascii="Calibri" w:hAnsi="Calibri"/>
          <w:b/>
          <w:bCs/>
          <w:sz w:val="24"/>
          <w:szCs w:val="24"/>
        </w:rPr>
        <w:t>10</w:t>
      </w:r>
      <w:bookmarkStart w:id="1" w:name="_GoBack"/>
      <w:bookmarkEnd w:id="1"/>
      <w:r w:rsidRPr="001B67C2">
        <w:rPr>
          <w:rFonts w:ascii="Calibri" w:hAnsi="Calibri"/>
          <w:b/>
          <w:bCs/>
          <w:sz w:val="24"/>
          <w:szCs w:val="24"/>
        </w:rPr>
        <w:t>.2021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3D2D861F" w:rsidR="00640625" w:rsidRPr="00AE6917" w:rsidRDefault="001B67C2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640625" w:rsidRPr="00AE6917">
        <w:rPr>
          <w:rFonts w:ascii="Calibri" w:hAnsi="Calibri"/>
          <w:sz w:val="24"/>
          <w:szCs w:val="24"/>
        </w:rPr>
        <w:t>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5453473B" w14:textId="77777777" w:rsidR="00640625" w:rsidRPr="00AE6917" w:rsidRDefault="00640625" w:rsidP="007D471E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19E09228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A3E95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C1FAFFF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26AFA99F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C0B0663" w14:textId="77777777" w:rsidR="001B67C2" w:rsidRPr="00AE6917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3C1382F" w14:textId="77777777" w:rsidR="00640625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67F2A7B" w14:textId="77777777" w:rsidR="001B67C2" w:rsidRPr="00AE6917" w:rsidRDefault="001B67C2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lastRenderedPageBreak/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2E2D1B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2E2D1B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7FD88890" w14:textId="77777777" w:rsidR="001B67C2" w:rsidRPr="00AE6917" w:rsidRDefault="001B67C2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687438D2" w:rsidR="00640625" w:rsidRPr="00AE6917" w:rsidRDefault="001B67C2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Informuję(emy),</w:t>
      </w:r>
      <w:r w:rsidR="00640625" w:rsidRPr="00AE6917">
        <w:rPr>
          <w:rFonts w:ascii="Calibri" w:hAnsi="Calibri"/>
          <w:sz w:val="24"/>
          <w:szCs w:val="24"/>
        </w:rPr>
        <w:t xml:space="preserve"> że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A3D50DE" w14:textId="77777777" w:rsidR="001B67C2" w:rsidRDefault="001B67C2" w:rsidP="001B67C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D541F0E" w14:textId="77777777" w:rsidR="001B67C2" w:rsidRPr="00AE6917" w:rsidRDefault="001B67C2" w:rsidP="001B67C2">
      <w:pPr>
        <w:jc w:val="left"/>
        <w:rPr>
          <w:rFonts w:ascii="Calibri" w:hAnsi="Calibri"/>
          <w:b/>
          <w:sz w:val="24"/>
          <w:szCs w:val="24"/>
        </w:rPr>
      </w:pPr>
    </w:p>
    <w:p w14:paraId="34BE0870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5029CDA5" w:rsidR="004F6550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F6550"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288C475D" w14:textId="0ABDFF0D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</w:t>
      </w:r>
      <w:r w:rsidR="001B67C2">
        <w:rPr>
          <w:rFonts w:ascii="Calibri" w:hAnsi="Calibri"/>
          <w:sz w:val="24"/>
          <w:szCs w:val="24"/>
        </w:rPr>
        <w:t xml:space="preserve">. 14 RODO wobec osób fizycznych, </w:t>
      </w:r>
      <w:r w:rsidRPr="00AE6917">
        <w:rPr>
          <w:rFonts w:ascii="Calibri" w:hAnsi="Calibri"/>
          <w:sz w:val="24"/>
          <w:szCs w:val="24"/>
        </w:rPr>
        <w:t>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4C8570" w14:textId="77777777" w:rsidR="001B67C2" w:rsidRPr="00AE6917" w:rsidRDefault="001B67C2" w:rsidP="001B67C2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68A7E79C" w14:textId="77777777" w:rsidR="001B67C2" w:rsidRPr="00AE6917" w:rsidRDefault="001B67C2" w:rsidP="001B67C2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6D4848" w14:textId="77777777" w:rsidR="001B67C2" w:rsidRDefault="001B67C2" w:rsidP="001B67C2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4690B5D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0CE5D704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70DEF731" w14:textId="28D465B1" w:rsidR="004F6550" w:rsidRPr="001B67C2" w:rsidRDefault="004F6550" w:rsidP="001B67C2">
      <w:pPr>
        <w:spacing w:line="240" w:lineRule="auto"/>
        <w:rPr>
          <w:rFonts w:ascii="Calibri" w:hAnsi="Calibri"/>
          <w:sz w:val="20"/>
          <w:szCs w:val="20"/>
        </w:rPr>
      </w:pPr>
    </w:p>
    <w:sectPr w:rsidR="004F6550" w:rsidRPr="001B67C2" w:rsidSect="001B67C2">
      <w:headerReference w:type="default" r:id="rId7"/>
      <w:foot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D7236" w14:textId="77777777" w:rsidR="002E2D1B" w:rsidRDefault="002E2D1B" w:rsidP="00566CF3">
      <w:pPr>
        <w:spacing w:line="240" w:lineRule="auto"/>
      </w:pPr>
      <w:r>
        <w:separator/>
      </w:r>
    </w:p>
  </w:endnote>
  <w:endnote w:type="continuationSeparator" w:id="0">
    <w:p w14:paraId="200D872E" w14:textId="77777777" w:rsidR="002E2D1B" w:rsidRDefault="002E2D1B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1610D55A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08019C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08019C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D711F" w14:textId="77777777" w:rsidR="002E2D1B" w:rsidRDefault="002E2D1B" w:rsidP="00566CF3">
      <w:pPr>
        <w:spacing w:line="240" w:lineRule="auto"/>
      </w:pPr>
      <w:r>
        <w:separator/>
      </w:r>
    </w:p>
  </w:footnote>
  <w:footnote w:type="continuationSeparator" w:id="0">
    <w:p w14:paraId="1B8A2116" w14:textId="77777777" w:rsidR="002E2D1B" w:rsidRDefault="002E2D1B" w:rsidP="00566CF3">
      <w:pPr>
        <w:spacing w:line="240" w:lineRule="auto"/>
      </w:pPr>
      <w:r>
        <w:continuationSeparator/>
      </w:r>
    </w:p>
  </w:footnote>
  <w:footnote w:id="1">
    <w:p w14:paraId="774E023A" w14:textId="31936D65" w:rsidR="001B67C2" w:rsidRPr="001B67C2" w:rsidRDefault="001B67C2" w:rsidP="001B67C2">
      <w:pPr>
        <w:spacing w:line="240" w:lineRule="auto"/>
        <w:rPr>
          <w:rFonts w:ascii="Calibri" w:hAnsi="Calibri"/>
          <w:sz w:val="18"/>
          <w:szCs w:val="18"/>
        </w:rPr>
      </w:pPr>
      <w:r w:rsidRPr="001B67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B67C2">
        <w:rPr>
          <w:rFonts w:ascii="Calibri" w:hAnsi="Calibri"/>
          <w:color w:val="000000"/>
          <w:sz w:val="18"/>
          <w:szCs w:val="18"/>
        </w:rPr>
        <w:t xml:space="preserve">W przypadku gdy wykonawca </w:t>
      </w:r>
      <w:r w:rsidRPr="001B67C2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89D79" w14:textId="42B40453" w:rsidR="001B67C2" w:rsidRDefault="001B67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41AA" w14:textId="1ED593DF" w:rsidR="001B67C2" w:rsidRDefault="002E2D1B">
    <w:pPr>
      <w:pStyle w:val="Nagwek"/>
    </w:pPr>
    <w:r>
      <w:rPr>
        <w:noProof/>
      </w:rPr>
      <w:pict w14:anchorId="7B88D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65pt;margin-top:-24.9pt;width:42.2pt;height:46.95pt;z-index:-1" wrapcoords="-135 0 -135 13591 405 15533 1485 17474 3510 19416 3645 19658 7560 21357 8775 21479 12825 21479 14040 21357 17955 19658 18090 19416 20115 17474 21060 15533 21600 13591 21600 0 -135 0">
          <v:imagedata r:id="rId1" o:title="Herb- przeżroczysty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8019C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B67C2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2D1B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E1EE2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668</Words>
  <Characters>4008</Characters>
  <Application>Microsoft Office Word</Application>
  <DocSecurity>0</DocSecurity>
  <Lines>33</Lines>
  <Paragraphs>9</Paragraphs>
  <ScaleCrop>false</ScaleCrop>
  <Company>urząd marszałkowski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36</cp:revision>
  <cp:lastPrinted>2020-01-20T10:53:00Z</cp:lastPrinted>
  <dcterms:created xsi:type="dcterms:W3CDTF">2018-12-04T10:26:00Z</dcterms:created>
  <dcterms:modified xsi:type="dcterms:W3CDTF">2021-06-22T09:37:00Z</dcterms:modified>
</cp:coreProperties>
</file>