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56" w:rsidRDefault="00077D56" w:rsidP="00DD2BAD">
      <w:pPr>
        <w:pStyle w:val="pkt"/>
        <w:autoSpaceDE w:val="0"/>
        <w:autoSpaceDN w:val="0"/>
        <w:spacing w:before="0" w:after="0"/>
        <w:ind w:left="0" w:firstLine="0"/>
        <w:jc w:val="right"/>
        <w:rPr>
          <w:rFonts w:ascii="Calibri" w:hAnsi="Calibri" w:cs="Calibri"/>
        </w:rPr>
      </w:pPr>
    </w:p>
    <w:p w:rsidR="00DD2BAD" w:rsidRPr="00DD2BAD" w:rsidRDefault="00077D56" w:rsidP="00DD2BAD">
      <w:pPr>
        <w:pStyle w:val="pkt"/>
        <w:autoSpaceDE w:val="0"/>
        <w:autoSpaceDN w:val="0"/>
        <w:spacing w:before="0" w:after="0"/>
        <w:ind w:left="0"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2</w:t>
      </w:r>
      <w:r w:rsidR="00DD2BAD" w:rsidRPr="00DD2BAD">
        <w:rPr>
          <w:rFonts w:ascii="Calibri" w:hAnsi="Calibri" w:cs="Calibri"/>
        </w:rPr>
        <w:t xml:space="preserve"> do SIWZ – </w:t>
      </w:r>
      <w:r>
        <w:rPr>
          <w:rFonts w:ascii="Calibri" w:hAnsi="Calibri" w:cs="Calibri"/>
        </w:rPr>
        <w:t>Wykaz usług</w:t>
      </w:r>
      <w:r w:rsidR="00DD2BAD" w:rsidRPr="00DD2BAD">
        <w:rPr>
          <w:rFonts w:ascii="Calibri" w:hAnsi="Calibri" w:cs="Calibri"/>
        </w:rPr>
        <w:t xml:space="preserve"> </w:t>
      </w:r>
    </w:p>
    <w:p w:rsidR="00DD2BAD" w:rsidRDefault="00DD2BAD" w:rsidP="00FE4C4F">
      <w:pPr>
        <w:pStyle w:val="pkt"/>
        <w:autoSpaceDE w:val="0"/>
        <w:autoSpaceDN w:val="0"/>
        <w:spacing w:before="0" w:after="0"/>
        <w:ind w:left="0" w:firstLine="0"/>
        <w:rPr>
          <w:rFonts w:ascii="Calibri" w:hAnsi="Calibri" w:cs="Calibri"/>
          <w:b/>
        </w:rPr>
      </w:pPr>
    </w:p>
    <w:p w:rsidR="00DD2BAD" w:rsidRPr="00DD2BAD" w:rsidRDefault="00DD2BAD" w:rsidP="00FE4C4F">
      <w:pPr>
        <w:pStyle w:val="pkt"/>
        <w:autoSpaceDE w:val="0"/>
        <w:autoSpaceDN w:val="0"/>
        <w:spacing w:before="0" w:after="0"/>
        <w:ind w:left="0" w:firstLine="0"/>
        <w:rPr>
          <w:rFonts w:ascii="Calibri" w:hAnsi="Calibri" w:cs="Calibri"/>
        </w:rPr>
      </w:pPr>
      <w:r w:rsidRPr="00DD2BAD">
        <w:rPr>
          <w:rFonts w:ascii="Calibri" w:hAnsi="Calibri" w:cs="Calibri"/>
        </w:rPr>
        <w:t>IZP.272.43.2020</w:t>
      </w:r>
    </w:p>
    <w:p w:rsidR="00DD2BAD" w:rsidRDefault="00DD2BAD" w:rsidP="00FE4C4F">
      <w:pPr>
        <w:pStyle w:val="pkt"/>
        <w:autoSpaceDE w:val="0"/>
        <w:autoSpaceDN w:val="0"/>
        <w:spacing w:before="0" w:after="0"/>
        <w:ind w:left="0" w:firstLine="0"/>
        <w:rPr>
          <w:rFonts w:ascii="Calibri" w:hAnsi="Calibri" w:cs="Calibri"/>
          <w:b/>
        </w:rPr>
      </w:pPr>
    </w:p>
    <w:p w:rsidR="00DD2BAD" w:rsidRPr="00DD2BAD" w:rsidRDefault="00077D56" w:rsidP="00DD2BAD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Wykaz usług</w:t>
      </w:r>
    </w:p>
    <w:p w:rsidR="00FE4C4F" w:rsidRDefault="00FE4C4F" w:rsidP="00FE4C4F">
      <w:pPr>
        <w:pStyle w:val="pkt"/>
        <w:autoSpaceDE w:val="0"/>
        <w:autoSpaceDN w:val="0"/>
        <w:spacing w:before="0" w:after="0"/>
        <w:ind w:left="0" w:firstLine="0"/>
        <w:rPr>
          <w:rFonts w:ascii="Calibri" w:hAnsi="Calibri" w:cs="Calibri"/>
          <w:b/>
        </w:rPr>
      </w:pPr>
      <w:bookmarkStart w:id="0" w:name="_GoBack"/>
      <w:bookmarkEnd w:id="0"/>
    </w:p>
    <w:p w:rsidR="00077D56" w:rsidRDefault="00DD2BAD" w:rsidP="00DD2BAD">
      <w:pPr>
        <w:jc w:val="center"/>
        <w:rPr>
          <w:rFonts w:asciiTheme="minorHAnsi" w:hAnsiTheme="minorHAnsi" w:cstheme="minorHAnsi"/>
          <w:sz w:val="24"/>
          <w:szCs w:val="24"/>
        </w:rPr>
      </w:pPr>
      <w:r w:rsidRPr="00DD2BAD">
        <w:rPr>
          <w:rFonts w:asciiTheme="minorHAnsi" w:hAnsiTheme="minorHAnsi" w:cstheme="minorHAnsi"/>
          <w:sz w:val="24"/>
          <w:szCs w:val="24"/>
        </w:rPr>
        <w:t xml:space="preserve">Pełnienie nadzoru inwestorskiego  nad realizacją zadania pn: Roboty budowlane przy obiektach dawnej rafinerii nafty FANTO </w:t>
      </w:r>
    </w:p>
    <w:p w:rsidR="00DD2BAD" w:rsidRPr="00DD2BAD" w:rsidRDefault="00DD2BAD" w:rsidP="00DD2BAD">
      <w:pPr>
        <w:jc w:val="center"/>
        <w:rPr>
          <w:rFonts w:asciiTheme="minorHAnsi" w:hAnsiTheme="minorHAnsi" w:cstheme="minorHAnsi"/>
          <w:sz w:val="24"/>
          <w:szCs w:val="24"/>
        </w:rPr>
      </w:pPr>
      <w:r w:rsidRPr="00DD2BAD">
        <w:rPr>
          <w:rFonts w:asciiTheme="minorHAnsi" w:hAnsiTheme="minorHAnsi" w:cstheme="minorHAnsi"/>
          <w:sz w:val="24"/>
          <w:szCs w:val="24"/>
        </w:rPr>
        <w:t>w Ustrzykach Dolnych.</w:t>
      </w:r>
    </w:p>
    <w:p w:rsidR="00DD2BAD" w:rsidRDefault="00DD2BAD" w:rsidP="00FE4C4F">
      <w:pPr>
        <w:pStyle w:val="pkt"/>
        <w:autoSpaceDE w:val="0"/>
        <w:autoSpaceDN w:val="0"/>
        <w:spacing w:before="0" w:after="0"/>
        <w:ind w:left="0" w:firstLine="0"/>
        <w:rPr>
          <w:rFonts w:ascii="Calibri" w:hAnsi="Calibri" w:cs="Calibri"/>
          <w:b/>
        </w:rPr>
      </w:pPr>
    </w:p>
    <w:p w:rsidR="00077D56" w:rsidRDefault="00077D56" w:rsidP="00FE4C4F">
      <w:pPr>
        <w:pStyle w:val="pkt"/>
        <w:autoSpaceDE w:val="0"/>
        <w:autoSpaceDN w:val="0"/>
        <w:spacing w:before="0" w:after="0"/>
        <w:ind w:left="0" w:firstLine="0"/>
        <w:rPr>
          <w:rFonts w:ascii="Calibri" w:hAnsi="Calibri" w:cs="Calibri"/>
          <w:b/>
        </w:rPr>
      </w:pPr>
    </w:p>
    <w:tbl>
      <w:tblPr>
        <w:tblStyle w:val="Tabela-Siatka"/>
        <w:tblW w:w="14244" w:type="dxa"/>
        <w:tblLook w:val="04A0" w:firstRow="1" w:lastRow="0" w:firstColumn="1" w:lastColumn="0" w:noHBand="0" w:noVBand="1"/>
      </w:tblPr>
      <w:tblGrid>
        <w:gridCol w:w="846"/>
        <w:gridCol w:w="2625"/>
        <w:gridCol w:w="1963"/>
        <w:gridCol w:w="2148"/>
        <w:gridCol w:w="4194"/>
        <w:gridCol w:w="2468"/>
      </w:tblGrid>
      <w:tr w:rsidR="00077D56" w:rsidTr="00077D56">
        <w:tc>
          <w:tcPr>
            <w:tcW w:w="846" w:type="dxa"/>
            <w:shd w:val="clear" w:color="auto" w:fill="9CC2E5" w:themeFill="accent1" w:themeFillTint="99"/>
          </w:tcPr>
          <w:p w:rsidR="00077D56" w:rsidRDefault="00077D56" w:rsidP="00077D56">
            <w:pPr>
              <w:pStyle w:val="pkt"/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l. p</w:t>
            </w:r>
          </w:p>
        </w:tc>
        <w:tc>
          <w:tcPr>
            <w:tcW w:w="2625" w:type="dxa"/>
            <w:shd w:val="clear" w:color="auto" w:fill="9CC2E5" w:themeFill="accent1" w:themeFillTint="99"/>
          </w:tcPr>
          <w:p w:rsidR="00077D56" w:rsidRDefault="00077D56" w:rsidP="00077D56">
            <w:pPr>
              <w:pStyle w:val="pkt"/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1963" w:type="dxa"/>
            <w:shd w:val="clear" w:color="auto" w:fill="9CC2E5" w:themeFill="accent1" w:themeFillTint="99"/>
          </w:tcPr>
          <w:p w:rsidR="00077D56" w:rsidRDefault="00077D56" w:rsidP="00077D56">
            <w:pPr>
              <w:pStyle w:val="pkt"/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wykonania</w:t>
            </w:r>
          </w:p>
        </w:tc>
        <w:tc>
          <w:tcPr>
            <w:tcW w:w="2148" w:type="dxa"/>
            <w:shd w:val="clear" w:color="auto" w:fill="9CC2E5" w:themeFill="accent1" w:themeFillTint="99"/>
          </w:tcPr>
          <w:p w:rsidR="00077D56" w:rsidRDefault="00077D56" w:rsidP="00077D56">
            <w:pPr>
              <w:pStyle w:val="pkt"/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</w:t>
            </w:r>
          </w:p>
        </w:tc>
        <w:tc>
          <w:tcPr>
            <w:tcW w:w="4194" w:type="dxa"/>
            <w:shd w:val="clear" w:color="auto" w:fill="9CC2E5" w:themeFill="accent1" w:themeFillTint="99"/>
          </w:tcPr>
          <w:p w:rsidR="00077D56" w:rsidRDefault="00077D56" w:rsidP="00077D56">
            <w:pPr>
              <w:pStyle w:val="pkt"/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Przedmiot</w:t>
            </w:r>
          </w:p>
        </w:tc>
        <w:tc>
          <w:tcPr>
            <w:tcW w:w="2468" w:type="dxa"/>
            <w:shd w:val="clear" w:color="auto" w:fill="9CC2E5" w:themeFill="accent1" w:themeFillTint="99"/>
          </w:tcPr>
          <w:p w:rsidR="00077D56" w:rsidRDefault="00077D56" w:rsidP="00077D56">
            <w:pPr>
              <w:pStyle w:val="pkt"/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Zamawiający</w:t>
            </w:r>
          </w:p>
        </w:tc>
      </w:tr>
      <w:tr w:rsidR="00077D56" w:rsidTr="00077D56">
        <w:tc>
          <w:tcPr>
            <w:tcW w:w="846" w:type="dxa"/>
          </w:tcPr>
          <w:p w:rsidR="00077D56" w:rsidRDefault="00077D56" w:rsidP="00FE4C4F">
            <w:pPr>
              <w:pStyle w:val="pkt"/>
              <w:autoSpaceDE w:val="0"/>
              <w:autoSpaceDN w:val="0"/>
              <w:spacing w:before="0" w:after="0"/>
              <w:ind w:left="0" w:firstLine="0"/>
              <w:rPr>
                <w:rFonts w:ascii="Calibri" w:hAnsi="Calibri" w:cs="Calibri"/>
                <w:b/>
              </w:rPr>
            </w:pPr>
          </w:p>
        </w:tc>
        <w:tc>
          <w:tcPr>
            <w:tcW w:w="2625" w:type="dxa"/>
          </w:tcPr>
          <w:p w:rsidR="00077D56" w:rsidRDefault="00077D56" w:rsidP="00FE4C4F">
            <w:pPr>
              <w:pStyle w:val="pkt"/>
              <w:autoSpaceDE w:val="0"/>
              <w:autoSpaceDN w:val="0"/>
              <w:spacing w:before="0" w:after="0"/>
              <w:ind w:left="0" w:firstLine="0"/>
              <w:rPr>
                <w:rFonts w:ascii="Calibri" w:hAnsi="Calibri" w:cs="Calibri"/>
                <w:b/>
              </w:rPr>
            </w:pPr>
          </w:p>
        </w:tc>
        <w:tc>
          <w:tcPr>
            <w:tcW w:w="1963" w:type="dxa"/>
          </w:tcPr>
          <w:p w:rsidR="00077D56" w:rsidRDefault="00077D56" w:rsidP="00FE4C4F">
            <w:pPr>
              <w:pStyle w:val="pkt"/>
              <w:autoSpaceDE w:val="0"/>
              <w:autoSpaceDN w:val="0"/>
              <w:spacing w:before="0" w:after="0"/>
              <w:ind w:left="0" w:firstLine="0"/>
              <w:rPr>
                <w:rFonts w:ascii="Calibri" w:hAnsi="Calibri" w:cs="Calibri"/>
                <w:b/>
              </w:rPr>
            </w:pPr>
          </w:p>
        </w:tc>
        <w:tc>
          <w:tcPr>
            <w:tcW w:w="2148" w:type="dxa"/>
          </w:tcPr>
          <w:p w:rsidR="00077D56" w:rsidRDefault="00077D56" w:rsidP="00FE4C4F">
            <w:pPr>
              <w:pStyle w:val="pkt"/>
              <w:autoSpaceDE w:val="0"/>
              <w:autoSpaceDN w:val="0"/>
              <w:spacing w:before="0" w:after="0"/>
              <w:ind w:left="0" w:firstLine="0"/>
              <w:rPr>
                <w:rFonts w:ascii="Calibri" w:hAnsi="Calibri" w:cs="Calibri"/>
                <w:b/>
              </w:rPr>
            </w:pPr>
          </w:p>
        </w:tc>
        <w:tc>
          <w:tcPr>
            <w:tcW w:w="4194" w:type="dxa"/>
          </w:tcPr>
          <w:p w:rsidR="00077D56" w:rsidRDefault="00077D56" w:rsidP="00FE4C4F">
            <w:pPr>
              <w:pStyle w:val="pkt"/>
              <w:autoSpaceDE w:val="0"/>
              <w:autoSpaceDN w:val="0"/>
              <w:spacing w:before="0" w:after="0"/>
              <w:ind w:left="0" w:firstLine="0"/>
              <w:rPr>
                <w:rFonts w:ascii="Calibri" w:hAnsi="Calibri" w:cs="Calibri"/>
                <w:b/>
              </w:rPr>
            </w:pPr>
          </w:p>
        </w:tc>
        <w:tc>
          <w:tcPr>
            <w:tcW w:w="2468" w:type="dxa"/>
          </w:tcPr>
          <w:p w:rsidR="00077D56" w:rsidRDefault="00077D56" w:rsidP="00FE4C4F">
            <w:pPr>
              <w:pStyle w:val="pkt"/>
              <w:autoSpaceDE w:val="0"/>
              <w:autoSpaceDN w:val="0"/>
              <w:spacing w:before="0" w:after="0"/>
              <w:ind w:left="0" w:firstLine="0"/>
              <w:rPr>
                <w:rFonts w:ascii="Calibri" w:hAnsi="Calibri" w:cs="Calibri"/>
                <w:b/>
              </w:rPr>
            </w:pPr>
          </w:p>
        </w:tc>
      </w:tr>
      <w:tr w:rsidR="00077D56" w:rsidTr="00077D56">
        <w:tc>
          <w:tcPr>
            <w:tcW w:w="846" w:type="dxa"/>
          </w:tcPr>
          <w:p w:rsidR="00077D56" w:rsidRDefault="00077D56" w:rsidP="00FE4C4F">
            <w:pPr>
              <w:pStyle w:val="pkt"/>
              <w:autoSpaceDE w:val="0"/>
              <w:autoSpaceDN w:val="0"/>
              <w:spacing w:before="0" w:after="0"/>
              <w:ind w:left="0" w:firstLine="0"/>
              <w:rPr>
                <w:rFonts w:ascii="Calibri" w:hAnsi="Calibri" w:cs="Calibri"/>
                <w:b/>
              </w:rPr>
            </w:pPr>
          </w:p>
        </w:tc>
        <w:tc>
          <w:tcPr>
            <w:tcW w:w="2625" w:type="dxa"/>
          </w:tcPr>
          <w:p w:rsidR="00077D56" w:rsidRDefault="00077D56" w:rsidP="00FE4C4F">
            <w:pPr>
              <w:pStyle w:val="pkt"/>
              <w:autoSpaceDE w:val="0"/>
              <w:autoSpaceDN w:val="0"/>
              <w:spacing w:before="0" w:after="0"/>
              <w:ind w:left="0" w:firstLine="0"/>
              <w:rPr>
                <w:rFonts w:ascii="Calibri" w:hAnsi="Calibri" w:cs="Calibri"/>
                <w:b/>
              </w:rPr>
            </w:pPr>
          </w:p>
        </w:tc>
        <w:tc>
          <w:tcPr>
            <w:tcW w:w="1963" w:type="dxa"/>
          </w:tcPr>
          <w:p w:rsidR="00077D56" w:rsidRDefault="00077D56" w:rsidP="00FE4C4F">
            <w:pPr>
              <w:pStyle w:val="pkt"/>
              <w:autoSpaceDE w:val="0"/>
              <w:autoSpaceDN w:val="0"/>
              <w:spacing w:before="0" w:after="0"/>
              <w:ind w:left="0" w:firstLine="0"/>
              <w:rPr>
                <w:rFonts w:ascii="Calibri" w:hAnsi="Calibri" w:cs="Calibri"/>
                <w:b/>
              </w:rPr>
            </w:pPr>
          </w:p>
        </w:tc>
        <w:tc>
          <w:tcPr>
            <w:tcW w:w="2148" w:type="dxa"/>
          </w:tcPr>
          <w:p w:rsidR="00077D56" w:rsidRDefault="00077D56" w:rsidP="00FE4C4F">
            <w:pPr>
              <w:pStyle w:val="pkt"/>
              <w:autoSpaceDE w:val="0"/>
              <w:autoSpaceDN w:val="0"/>
              <w:spacing w:before="0" w:after="0"/>
              <w:ind w:left="0" w:firstLine="0"/>
              <w:rPr>
                <w:rFonts w:ascii="Calibri" w:hAnsi="Calibri" w:cs="Calibri"/>
                <w:b/>
              </w:rPr>
            </w:pPr>
          </w:p>
        </w:tc>
        <w:tc>
          <w:tcPr>
            <w:tcW w:w="4194" w:type="dxa"/>
          </w:tcPr>
          <w:p w:rsidR="00077D56" w:rsidRDefault="00077D56" w:rsidP="00FE4C4F">
            <w:pPr>
              <w:pStyle w:val="pkt"/>
              <w:autoSpaceDE w:val="0"/>
              <w:autoSpaceDN w:val="0"/>
              <w:spacing w:before="0" w:after="0"/>
              <w:ind w:left="0" w:firstLine="0"/>
              <w:rPr>
                <w:rFonts w:ascii="Calibri" w:hAnsi="Calibri" w:cs="Calibri"/>
                <w:b/>
              </w:rPr>
            </w:pPr>
          </w:p>
        </w:tc>
        <w:tc>
          <w:tcPr>
            <w:tcW w:w="2468" w:type="dxa"/>
          </w:tcPr>
          <w:p w:rsidR="00077D56" w:rsidRDefault="00077D56" w:rsidP="00FE4C4F">
            <w:pPr>
              <w:pStyle w:val="pkt"/>
              <w:autoSpaceDE w:val="0"/>
              <w:autoSpaceDN w:val="0"/>
              <w:spacing w:before="0" w:after="0"/>
              <w:ind w:left="0" w:firstLine="0"/>
              <w:rPr>
                <w:rFonts w:ascii="Calibri" w:hAnsi="Calibri" w:cs="Calibri"/>
                <w:b/>
              </w:rPr>
            </w:pPr>
          </w:p>
        </w:tc>
      </w:tr>
      <w:tr w:rsidR="00077D56" w:rsidTr="00077D56">
        <w:tc>
          <w:tcPr>
            <w:tcW w:w="846" w:type="dxa"/>
          </w:tcPr>
          <w:p w:rsidR="00077D56" w:rsidRDefault="00077D56" w:rsidP="00FE4C4F">
            <w:pPr>
              <w:pStyle w:val="pkt"/>
              <w:autoSpaceDE w:val="0"/>
              <w:autoSpaceDN w:val="0"/>
              <w:spacing w:before="0" w:after="0"/>
              <w:ind w:left="0" w:firstLine="0"/>
              <w:rPr>
                <w:rFonts w:ascii="Calibri" w:hAnsi="Calibri" w:cs="Calibri"/>
                <w:b/>
              </w:rPr>
            </w:pPr>
          </w:p>
        </w:tc>
        <w:tc>
          <w:tcPr>
            <w:tcW w:w="2625" w:type="dxa"/>
          </w:tcPr>
          <w:p w:rsidR="00077D56" w:rsidRDefault="00077D56" w:rsidP="00FE4C4F">
            <w:pPr>
              <w:pStyle w:val="pkt"/>
              <w:autoSpaceDE w:val="0"/>
              <w:autoSpaceDN w:val="0"/>
              <w:spacing w:before="0" w:after="0"/>
              <w:ind w:left="0" w:firstLine="0"/>
              <w:rPr>
                <w:rFonts w:ascii="Calibri" w:hAnsi="Calibri" w:cs="Calibri"/>
                <w:b/>
              </w:rPr>
            </w:pPr>
          </w:p>
        </w:tc>
        <w:tc>
          <w:tcPr>
            <w:tcW w:w="1963" w:type="dxa"/>
          </w:tcPr>
          <w:p w:rsidR="00077D56" w:rsidRDefault="00077D56" w:rsidP="00FE4C4F">
            <w:pPr>
              <w:pStyle w:val="pkt"/>
              <w:autoSpaceDE w:val="0"/>
              <w:autoSpaceDN w:val="0"/>
              <w:spacing w:before="0" w:after="0"/>
              <w:ind w:left="0" w:firstLine="0"/>
              <w:rPr>
                <w:rFonts w:ascii="Calibri" w:hAnsi="Calibri" w:cs="Calibri"/>
                <w:b/>
              </w:rPr>
            </w:pPr>
          </w:p>
        </w:tc>
        <w:tc>
          <w:tcPr>
            <w:tcW w:w="2148" w:type="dxa"/>
          </w:tcPr>
          <w:p w:rsidR="00077D56" w:rsidRDefault="00077D56" w:rsidP="00FE4C4F">
            <w:pPr>
              <w:pStyle w:val="pkt"/>
              <w:autoSpaceDE w:val="0"/>
              <w:autoSpaceDN w:val="0"/>
              <w:spacing w:before="0" w:after="0"/>
              <w:ind w:left="0" w:firstLine="0"/>
              <w:rPr>
                <w:rFonts w:ascii="Calibri" w:hAnsi="Calibri" w:cs="Calibri"/>
                <w:b/>
              </w:rPr>
            </w:pPr>
          </w:p>
        </w:tc>
        <w:tc>
          <w:tcPr>
            <w:tcW w:w="4194" w:type="dxa"/>
          </w:tcPr>
          <w:p w:rsidR="00077D56" w:rsidRDefault="00077D56" w:rsidP="00FE4C4F">
            <w:pPr>
              <w:pStyle w:val="pkt"/>
              <w:autoSpaceDE w:val="0"/>
              <w:autoSpaceDN w:val="0"/>
              <w:spacing w:before="0" w:after="0"/>
              <w:ind w:left="0" w:firstLine="0"/>
              <w:rPr>
                <w:rFonts w:ascii="Calibri" w:hAnsi="Calibri" w:cs="Calibri"/>
                <w:b/>
              </w:rPr>
            </w:pPr>
          </w:p>
        </w:tc>
        <w:tc>
          <w:tcPr>
            <w:tcW w:w="2468" w:type="dxa"/>
          </w:tcPr>
          <w:p w:rsidR="00077D56" w:rsidRDefault="00077D56" w:rsidP="00FE4C4F">
            <w:pPr>
              <w:pStyle w:val="pkt"/>
              <w:autoSpaceDE w:val="0"/>
              <w:autoSpaceDN w:val="0"/>
              <w:spacing w:before="0" w:after="0"/>
              <w:ind w:left="0" w:firstLine="0"/>
              <w:rPr>
                <w:rFonts w:ascii="Calibri" w:hAnsi="Calibri" w:cs="Calibri"/>
                <w:b/>
              </w:rPr>
            </w:pPr>
          </w:p>
        </w:tc>
      </w:tr>
    </w:tbl>
    <w:p w:rsidR="00077D56" w:rsidRPr="00FF7ADF" w:rsidRDefault="00077D56" w:rsidP="00FE4C4F">
      <w:pPr>
        <w:pStyle w:val="pkt"/>
        <w:autoSpaceDE w:val="0"/>
        <w:autoSpaceDN w:val="0"/>
        <w:spacing w:before="0" w:after="0"/>
        <w:ind w:left="0" w:firstLine="0"/>
        <w:rPr>
          <w:rFonts w:ascii="Calibri" w:hAnsi="Calibri" w:cs="Calibri"/>
          <w:b/>
        </w:rPr>
      </w:pPr>
    </w:p>
    <w:sectPr w:rsidR="00077D56" w:rsidRPr="00FF7ADF" w:rsidSect="00077D5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82A" w:rsidRDefault="00AC182A" w:rsidP="00DD2BAD">
      <w:r>
        <w:separator/>
      </w:r>
    </w:p>
  </w:endnote>
  <w:endnote w:type="continuationSeparator" w:id="0">
    <w:p w:rsidR="00AC182A" w:rsidRDefault="00AC182A" w:rsidP="00DD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82A" w:rsidRDefault="00AC182A" w:rsidP="00DD2BAD">
      <w:r>
        <w:separator/>
      </w:r>
    </w:p>
  </w:footnote>
  <w:footnote w:type="continuationSeparator" w:id="0">
    <w:p w:rsidR="00AC182A" w:rsidRDefault="00AC182A" w:rsidP="00DD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AD" w:rsidRDefault="00DD2BA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1540510</wp:posOffset>
          </wp:positionH>
          <wp:positionV relativeFrom="paragraph">
            <wp:posOffset>-452755</wp:posOffset>
          </wp:positionV>
          <wp:extent cx="5887720" cy="922020"/>
          <wp:effectExtent l="0" t="0" r="0" b="0"/>
          <wp:wrapTight wrapText="bothSides">
            <wp:wrapPolygon edited="0">
              <wp:start x="0" y="0"/>
              <wp:lineTo x="0" y="20975"/>
              <wp:lineTo x="21525" y="20975"/>
              <wp:lineTo x="21525" y="0"/>
              <wp:lineTo x="0" y="0"/>
            </wp:wrapPolygon>
          </wp:wrapTight>
          <wp:docPr id="1" name="Obraz 1" descr="stopka l 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l 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77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4F"/>
    <w:rsid w:val="00077D56"/>
    <w:rsid w:val="003D546E"/>
    <w:rsid w:val="009F0161"/>
    <w:rsid w:val="00AC182A"/>
    <w:rsid w:val="00DD2BAD"/>
    <w:rsid w:val="00DE2505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10223E-8C81-4781-9864-32DC0168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FE4C4F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2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BA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D2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BAD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07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3</cp:revision>
  <dcterms:created xsi:type="dcterms:W3CDTF">2020-08-19T07:27:00Z</dcterms:created>
  <dcterms:modified xsi:type="dcterms:W3CDTF">2020-08-19T09:22:00Z</dcterms:modified>
</cp:coreProperties>
</file>